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F12" w:rsidRPr="009C13B1" w:rsidRDefault="00C96A5E">
      <w:pPr>
        <w:ind w:right="10"/>
        <w:rPr>
          <w:sz w:val="22"/>
          <w:szCs w:val="22"/>
        </w:rPr>
      </w:pPr>
      <w:bookmarkStart w:id="0" w:name="_GoBack"/>
      <w:bookmarkEnd w:id="0"/>
      <w:r w:rsidRPr="009C13B1">
        <w:rPr>
          <w:noProof/>
          <w:sz w:val="22"/>
          <w:szCs w:val="22"/>
          <w:lang w:eastAsia="en-GB"/>
        </w:rPr>
        <mc:AlternateContent>
          <mc:Choice Requires="wps">
            <w:drawing>
              <wp:anchor distT="0" distB="0" distL="114300" distR="114300" simplePos="0" relativeHeight="251656192" behindDoc="0" locked="0" layoutInCell="1" allowOverlap="1" wp14:anchorId="6D864ACA" wp14:editId="53F00CE9">
                <wp:simplePos x="0" y="0"/>
                <wp:positionH relativeFrom="column">
                  <wp:posOffset>0</wp:posOffset>
                </wp:positionH>
                <wp:positionV relativeFrom="paragraph">
                  <wp:posOffset>-153035</wp:posOffset>
                </wp:positionV>
                <wp:extent cx="1034415" cy="1149350"/>
                <wp:effectExtent l="57150" t="19050" r="70485" b="1079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rsidR="00B25F29" w:rsidRDefault="00B25F29">
                            <w:r>
                              <w:rPr>
                                <w:noProof/>
                                <w:lang w:eastAsia="en-GB"/>
                              </w:rPr>
                              <w:drawing>
                                <wp:inline distT="0" distB="0" distL="0" distR="0" wp14:anchorId="33A2D8B0" wp14:editId="095F9FE0">
                                  <wp:extent cx="847725" cy="904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rsidR="00B25F29" w:rsidRDefault="00B25F29">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rsidR="00B25F29" w:rsidRDefault="00B25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12.05pt;width:81.45pt;height: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" strokecolor="silver">
                <v:shadow on="t" color="black" opacity="26214f" origin=",-.5" offset="0,3pt"/>
                <v:textbox>
                  <w:txbxContent>
                    <w:p w:rsidR="00B25F29" w:rsidRDefault="00B25F29">
                      <w:r>
                        <w:rPr>
                          <w:noProof/>
                          <w:lang w:eastAsia="en-GB"/>
                        </w:rPr>
                        <w:drawing>
                          <wp:inline distT="0" distB="0" distL="0" distR="0" wp14:anchorId="33A2D8B0" wp14:editId="095F9FE0">
                            <wp:extent cx="847725" cy="904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rsidR="00B25F29" w:rsidRDefault="00B25F29">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rsidR="00B25F29" w:rsidRDefault="00B25F29"/>
                  </w:txbxContent>
                </v:textbox>
              </v:rect>
            </w:pict>
          </mc:Fallback>
        </mc:AlternateContent>
      </w:r>
      <w:r w:rsidRPr="009C13B1">
        <w:rPr>
          <w:noProof/>
          <w:sz w:val="22"/>
          <w:szCs w:val="22"/>
          <w:lang w:eastAsia="en-GB"/>
        </w:rPr>
        <w:drawing>
          <wp:anchor distT="0" distB="0" distL="114300" distR="114300" simplePos="0" relativeHeight="251660288" behindDoc="0" locked="0" layoutInCell="1" allowOverlap="1" wp14:anchorId="3B2C2548" wp14:editId="279EFE72">
            <wp:simplePos x="0" y="0"/>
            <wp:positionH relativeFrom="column">
              <wp:posOffset>1192620</wp:posOffset>
            </wp:positionH>
            <wp:positionV relativeFrom="paragraph">
              <wp:posOffset>-265748</wp:posOffset>
            </wp:positionV>
            <wp:extent cx="1950720" cy="6826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682625"/>
                    </a:xfrm>
                    <a:prstGeom prst="rect">
                      <a:avLst/>
                    </a:prstGeom>
                    <a:noFill/>
                  </pic:spPr>
                </pic:pic>
              </a:graphicData>
            </a:graphic>
            <wp14:sizeRelH relativeFrom="page">
              <wp14:pctWidth>0</wp14:pctWidth>
            </wp14:sizeRelH>
            <wp14:sizeRelV relativeFrom="page">
              <wp14:pctHeight>0</wp14:pctHeight>
            </wp14:sizeRelV>
          </wp:anchor>
        </w:drawing>
      </w:r>
      <w:r w:rsidR="002F7544" w:rsidRPr="009C13B1">
        <w:rPr>
          <w:noProof/>
          <w:sz w:val="22"/>
          <w:szCs w:val="22"/>
          <w:lang w:eastAsia="en-GB"/>
        </w:rPr>
        <mc:AlternateContent>
          <mc:Choice Requires="wps">
            <w:drawing>
              <wp:anchor distT="0" distB="0" distL="114300" distR="114300" simplePos="0" relativeHeight="251658240" behindDoc="0" locked="0" layoutInCell="1" allowOverlap="1" wp14:anchorId="1994133D" wp14:editId="60B2CAFF">
                <wp:simplePos x="0" y="0"/>
                <wp:positionH relativeFrom="column">
                  <wp:posOffset>3677920</wp:posOffset>
                </wp:positionH>
                <wp:positionV relativeFrom="paragraph">
                  <wp:posOffset>-229870</wp:posOffset>
                </wp:positionV>
                <wp:extent cx="2413635" cy="1609090"/>
                <wp:effectExtent l="1270" t="0" r="4445"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60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F29" w:rsidRDefault="00B25F29">
                            <w:pPr>
                              <w:pStyle w:val="Heading4"/>
                              <w:rPr>
                                <w:color w:val="333333"/>
                                <w:sz w:val="18"/>
                                <w:szCs w:val="18"/>
                              </w:rPr>
                            </w:pPr>
                            <w:r>
                              <w:rPr>
                                <w:color w:val="333333"/>
                                <w:sz w:val="18"/>
                                <w:szCs w:val="18"/>
                              </w:rPr>
                              <w:t>Parish Council Office</w:t>
                            </w:r>
                          </w:p>
                          <w:p w:rsidR="00B25F29" w:rsidRDefault="00B25F29">
                            <w:pPr>
                              <w:jc w:val="right"/>
                              <w:rPr>
                                <w:rFonts w:ascii="Verdana" w:hAnsi="Verdana" w:cs="Verdana"/>
                                <w:b/>
                                <w:bCs/>
                                <w:color w:val="333333"/>
                                <w:sz w:val="16"/>
                                <w:szCs w:val="16"/>
                              </w:rPr>
                            </w:pPr>
                            <w:r>
                              <w:rPr>
                                <w:rFonts w:ascii="Verdana" w:hAnsi="Verdana" w:cs="Verdana"/>
                                <w:b/>
                                <w:bCs/>
                                <w:color w:val="333333"/>
                                <w:sz w:val="16"/>
                                <w:szCs w:val="16"/>
                              </w:rPr>
                              <w:t>40 High Street</w:t>
                            </w:r>
                          </w:p>
                          <w:p w:rsidR="00B25F29" w:rsidRDefault="00B25F29">
                            <w:pPr>
                              <w:jc w:val="right"/>
                              <w:rPr>
                                <w:rFonts w:ascii="Verdana" w:hAnsi="Verdana" w:cs="Verdana"/>
                                <w:b/>
                                <w:bCs/>
                                <w:color w:val="333333"/>
                                <w:sz w:val="16"/>
                                <w:szCs w:val="16"/>
                              </w:rPr>
                            </w:pPr>
                            <w:r>
                              <w:rPr>
                                <w:rFonts w:ascii="Verdana" w:hAnsi="Verdana" w:cs="Verdana"/>
                                <w:b/>
                                <w:bCs/>
                                <w:color w:val="333333"/>
                                <w:sz w:val="16"/>
                                <w:szCs w:val="16"/>
                              </w:rPr>
                              <w:t xml:space="preserve">Repton </w:t>
                            </w:r>
                          </w:p>
                          <w:p w:rsidR="00B25F29" w:rsidRDefault="00B25F29">
                            <w:pPr>
                              <w:jc w:val="right"/>
                              <w:rPr>
                                <w:rFonts w:ascii="Verdana" w:hAnsi="Verdana" w:cs="Verdana"/>
                                <w:b/>
                                <w:bCs/>
                                <w:color w:val="333333"/>
                                <w:sz w:val="16"/>
                                <w:szCs w:val="16"/>
                              </w:rPr>
                            </w:pPr>
                            <w:r>
                              <w:rPr>
                                <w:rFonts w:ascii="Verdana" w:hAnsi="Verdana" w:cs="Verdana"/>
                                <w:b/>
                                <w:bCs/>
                                <w:color w:val="333333"/>
                                <w:sz w:val="16"/>
                                <w:szCs w:val="16"/>
                              </w:rPr>
                              <w:t>Derbyshire</w:t>
                            </w:r>
                          </w:p>
                          <w:p w:rsidR="00B25F29" w:rsidRDefault="00B25F29">
                            <w:pPr>
                              <w:jc w:val="right"/>
                              <w:rPr>
                                <w:rFonts w:ascii="Verdana" w:hAnsi="Verdana" w:cs="Verdana"/>
                                <w:sz w:val="16"/>
                                <w:szCs w:val="16"/>
                              </w:rPr>
                            </w:pPr>
                            <w:r>
                              <w:rPr>
                                <w:rFonts w:ascii="Verdana" w:hAnsi="Verdana" w:cs="Verdana"/>
                                <w:b/>
                                <w:bCs/>
                                <w:color w:val="333333"/>
                                <w:sz w:val="16"/>
                                <w:szCs w:val="16"/>
                              </w:rPr>
                              <w:t>DE65 6GD</w:t>
                            </w:r>
                          </w:p>
                          <w:p w:rsidR="00B25F29" w:rsidRDefault="00B25F29">
                            <w:pPr>
                              <w:jc w:val="right"/>
                              <w:rPr>
                                <w:rFonts w:ascii="Verdana" w:hAnsi="Verdana" w:cs="Verdana"/>
                                <w:sz w:val="10"/>
                                <w:szCs w:val="10"/>
                              </w:rPr>
                            </w:pPr>
                          </w:p>
                          <w:p w:rsidR="00B25F29" w:rsidRDefault="00B25F29">
                            <w:pPr>
                              <w:jc w:val="right"/>
                              <w:rPr>
                                <w:rFonts w:ascii="Verdana" w:hAnsi="Verdana" w:cs="Verdana"/>
                                <w:sz w:val="16"/>
                                <w:szCs w:val="16"/>
                              </w:rPr>
                            </w:pPr>
                            <w:r>
                              <w:rPr>
                                <w:rFonts w:ascii="Verdana" w:hAnsi="Verdana" w:cs="Verdana"/>
                                <w:b/>
                                <w:bCs/>
                                <w:color w:val="333333"/>
                                <w:sz w:val="16"/>
                                <w:szCs w:val="16"/>
                              </w:rPr>
                              <w:t>Tel:</w:t>
                            </w:r>
                            <w:r>
                              <w:rPr>
                                <w:rFonts w:ascii="Verdana" w:hAnsi="Verdana" w:cs="Verdana"/>
                                <w:sz w:val="16"/>
                                <w:szCs w:val="16"/>
                              </w:rPr>
                              <w:t xml:space="preserve"> 01283 701309</w:t>
                            </w:r>
                          </w:p>
                          <w:p w:rsidR="00B25F29" w:rsidRDefault="00B25F29">
                            <w:pPr>
                              <w:jc w:val="right"/>
                              <w:rPr>
                                <w:rFonts w:ascii="Verdana" w:hAnsi="Verdana" w:cs="Verdana"/>
                                <w:sz w:val="16"/>
                                <w:szCs w:val="16"/>
                              </w:rPr>
                            </w:pPr>
                            <w:r>
                              <w:rPr>
                                <w:rFonts w:ascii="Verdana" w:hAnsi="Verdana" w:cs="Verdana"/>
                                <w:b/>
                                <w:bCs/>
                                <w:color w:val="333333"/>
                                <w:sz w:val="16"/>
                                <w:szCs w:val="16"/>
                              </w:rPr>
                              <w:t>Email:</w:t>
                            </w:r>
                            <w:r>
                              <w:rPr>
                                <w:rFonts w:ascii="Verdana" w:hAnsi="Verdana" w:cs="Verdana"/>
                                <w:sz w:val="16"/>
                                <w:szCs w:val="16"/>
                              </w:rPr>
                              <w:t xml:space="preserve"> reptoncouncil@btinternet.com</w:t>
                            </w:r>
                          </w:p>
                          <w:p w:rsidR="00B25F29" w:rsidRDefault="00B25F29">
                            <w:pPr>
                              <w:jc w:val="right"/>
                              <w:rPr>
                                <w:rFonts w:ascii="Verdana" w:hAnsi="Verdana" w:cs="Verdana"/>
                                <w:sz w:val="16"/>
                                <w:szCs w:val="16"/>
                              </w:rPr>
                            </w:pPr>
                            <w:r>
                              <w:rPr>
                                <w:rFonts w:ascii="Verdana" w:hAnsi="Verdana" w:cs="Verdana"/>
                                <w:b/>
                                <w:bCs/>
                                <w:color w:val="333333"/>
                                <w:sz w:val="16"/>
                                <w:szCs w:val="16"/>
                              </w:rPr>
                              <w:t>Web:</w:t>
                            </w:r>
                            <w:r>
                              <w:rPr>
                                <w:rFonts w:ascii="Verdana" w:hAnsi="Verdana" w:cs="Verdana"/>
                                <w:sz w:val="16"/>
                                <w:szCs w:val="16"/>
                              </w:rPr>
                              <w:t xml:space="preserve"> www.repton-pc.gov.uk </w:t>
                            </w:r>
                          </w:p>
                          <w:p w:rsidR="00B25F29" w:rsidRDefault="00B25F29">
                            <w:pPr>
                              <w:jc w:val="right"/>
                              <w:rPr>
                                <w:rFonts w:ascii="Verdana" w:hAnsi="Verdana" w:cs="Verdana"/>
                                <w:sz w:val="10"/>
                                <w:szCs w:val="10"/>
                              </w:rPr>
                            </w:pPr>
                          </w:p>
                          <w:p w:rsidR="00B25F29" w:rsidRDefault="00B25F29">
                            <w:pPr>
                              <w:jc w:val="right"/>
                              <w:rPr>
                                <w:rFonts w:ascii="Verdana" w:hAnsi="Verdana" w:cs="Verdana"/>
                                <w:position w:val="-10"/>
                                <w:sz w:val="16"/>
                                <w:szCs w:val="16"/>
                              </w:rPr>
                            </w:pPr>
                            <w:r>
                              <w:rPr>
                                <w:rFonts w:ascii="Verdana" w:hAnsi="Verdana" w:cs="Verdana"/>
                                <w:b/>
                                <w:bCs/>
                                <w:color w:val="333333"/>
                                <w:position w:val="-10"/>
                                <w:sz w:val="16"/>
                                <w:szCs w:val="16"/>
                              </w:rPr>
                              <w:t>Office Hours</w:t>
                            </w:r>
                            <w:r>
                              <w:rPr>
                                <w:rFonts w:ascii="Verdana" w:hAnsi="Verdana" w:cs="Verdana"/>
                                <w:color w:val="333333"/>
                                <w:position w:val="-10"/>
                                <w:sz w:val="16"/>
                                <w:szCs w:val="16"/>
                              </w:rPr>
                              <w:t>:</w:t>
                            </w:r>
                            <w:r>
                              <w:rPr>
                                <w:rFonts w:ascii="Verdana" w:hAnsi="Verdana" w:cs="Verdana"/>
                                <w:position w:val="-10"/>
                                <w:sz w:val="16"/>
                                <w:szCs w:val="16"/>
                              </w:rPr>
                              <w:t xml:space="preserve"> Monday 2.00 – 6.00pm</w:t>
                            </w:r>
                          </w:p>
                          <w:p w:rsidR="00B25F29" w:rsidRDefault="00B25F29">
                            <w:pPr>
                              <w:ind w:left="720"/>
                              <w:jc w:val="right"/>
                            </w:pPr>
                            <w:r>
                              <w:rPr>
                                <w:rFonts w:ascii="Verdana" w:hAnsi="Verdana" w:cs="Verdana"/>
                                <w:position w:val="-10"/>
                                <w:sz w:val="16"/>
                                <w:szCs w:val="16"/>
                              </w:rPr>
                              <w:t xml:space="preserve">         Thursday 2.00 – 6.00pm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89.6pt;margin-top:-18.1pt;width:190.05pt;height:1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" stroked="f">
                <v:textbox>
                  <w:txbxContent>
                    <w:p w:rsidR="00B25F29" w:rsidRDefault="00B25F29">
                      <w:pPr>
                        <w:pStyle w:val="Heading4"/>
                        <w:rPr>
                          <w:color w:val="333333"/>
                          <w:sz w:val="18"/>
                          <w:szCs w:val="18"/>
                        </w:rPr>
                      </w:pPr>
                      <w:r>
                        <w:rPr>
                          <w:color w:val="333333"/>
                          <w:sz w:val="18"/>
                          <w:szCs w:val="18"/>
                        </w:rPr>
                        <w:t>Parish Council Office</w:t>
                      </w:r>
                    </w:p>
                    <w:p w:rsidR="00B25F29" w:rsidRDefault="00B25F29">
                      <w:pPr>
                        <w:jc w:val="right"/>
                        <w:rPr>
                          <w:rFonts w:ascii="Verdana" w:hAnsi="Verdana" w:cs="Verdana"/>
                          <w:b/>
                          <w:bCs/>
                          <w:color w:val="333333"/>
                          <w:sz w:val="16"/>
                          <w:szCs w:val="16"/>
                        </w:rPr>
                      </w:pPr>
                      <w:r>
                        <w:rPr>
                          <w:rFonts w:ascii="Verdana" w:hAnsi="Verdana" w:cs="Verdana"/>
                          <w:b/>
                          <w:bCs/>
                          <w:color w:val="333333"/>
                          <w:sz w:val="16"/>
                          <w:szCs w:val="16"/>
                        </w:rPr>
                        <w:t>40 High Street</w:t>
                      </w:r>
                    </w:p>
                    <w:p w:rsidR="00B25F29" w:rsidRDefault="00B25F29">
                      <w:pPr>
                        <w:jc w:val="right"/>
                        <w:rPr>
                          <w:rFonts w:ascii="Verdana" w:hAnsi="Verdana" w:cs="Verdana"/>
                          <w:b/>
                          <w:bCs/>
                          <w:color w:val="333333"/>
                          <w:sz w:val="16"/>
                          <w:szCs w:val="16"/>
                        </w:rPr>
                      </w:pPr>
                      <w:r>
                        <w:rPr>
                          <w:rFonts w:ascii="Verdana" w:hAnsi="Verdana" w:cs="Verdana"/>
                          <w:b/>
                          <w:bCs/>
                          <w:color w:val="333333"/>
                          <w:sz w:val="16"/>
                          <w:szCs w:val="16"/>
                        </w:rPr>
                        <w:t xml:space="preserve">Repton </w:t>
                      </w:r>
                    </w:p>
                    <w:p w:rsidR="00B25F29" w:rsidRDefault="00B25F29">
                      <w:pPr>
                        <w:jc w:val="right"/>
                        <w:rPr>
                          <w:rFonts w:ascii="Verdana" w:hAnsi="Verdana" w:cs="Verdana"/>
                          <w:b/>
                          <w:bCs/>
                          <w:color w:val="333333"/>
                          <w:sz w:val="16"/>
                          <w:szCs w:val="16"/>
                        </w:rPr>
                      </w:pPr>
                      <w:r>
                        <w:rPr>
                          <w:rFonts w:ascii="Verdana" w:hAnsi="Verdana" w:cs="Verdana"/>
                          <w:b/>
                          <w:bCs/>
                          <w:color w:val="333333"/>
                          <w:sz w:val="16"/>
                          <w:szCs w:val="16"/>
                        </w:rPr>
                        <w:t>Derbyshire</w:t>
                      </w:r>
                    </w:p>
                    <w:p w:rsidR="00B25F29" w:rsidRDefault="00B25F29">
                      <w:pPr>
                        <w:jc w:val="right"/>
                        <w:rPr>
                          <w:rFonts w:ascii="Verdana" w:hAnsi="Verdana" w:cs="Verdana"/>
                          <w:sz w:val="16"/>
                          <w:szCs w:val="16"/>
                        </w:rPr>
                      </w:pPr>
                      <w:r>
                        <w:rPr>
                          <w:rFonts w:ascii="Verdana" w:hAnsi="Verdana" w:cs="Verdana"/>
                          <w:b/>
                          <w:bCs/>
                          <w:color w:val="333333"/>
                          <w:sz w:val="16"/>
                          <w:szCs w:val="16"/>
                        </w:rPr>
                        <w:t>DE65 6GD</w:t>
                      </w:r>
                    </w:p>
                    <w:p w:rsidR="00B25F29" w:rsidRDefault="00B25F29">
                      <w:pPr>
                        <w:jc w:val="right"/>
                        <w:rPr>
                          <w:rFonts w:ascii="Verdana" w:hAnsi="Verdana" w:cs="Verdana"/>
                          <w:sz w:val="10"/>
                          <w:szCs w:val="10"/>
                        </w:rPr>
                      </w:pPr>
                    </w:p>
                    <w:p w:rsidR="00B25F29" w:rsidRDefault="00B25F29">
                      <w:pPr>
                        <w:jc w:val="right"/>
                        <w:rPr>
                          <w:rFonts w:ascii="Verdana" w:hAnsi="Verdana" w:cs="Verdana"/>
                          <w:sz w:val="16"/>
                          <w:szCs w:val="16"/>
                        </w:rPr>
                      </w:pPr>
                      <w:r>
                        <w:rPr>
                          <w:rFonts w:ascii="Verdana" w:hAnsi="Verdana" w:cs="Verdana"/>
                          <w:b/>
                          <w:bCs/>
                          <w:color w:val="333333"/>
                          <w:sz w:val="16"/>
                          <w:szCs w:val="16"/>
                        </w:rPr>
                        <w:t>Tel:</w:t>
                      </w:r>
                      <w:r>
                        <w:rPr>
                          <w:rFonts w:ascii="Verdana" w:hAnsi="Verdana" w:cs="Verdana"/>
                          <w:sz w:val="16"/>
                          <w:szCs w:val="16"/>
                        </w:rPr>
                        <w:t xml:space="preserve"> 01283 701309</w:t>
                      </w:r>
                    </w:p>
                    <w:p w:rsidR="00B25F29" w:rsidRDefault="00B25F29">
                      <w:pPr>
                        <w:jc w:val="right"/>
                        <w:rPr>
                          <w:rFonts w:ascii="Verdana" w:hAnsi="Verdana" w:cs="Verdana"/>
                          <w:sz w:val="16"/>
                          <w:szCs w:val="16"/>
                        </w:rPr>
                      </w:pPr>
                      <w:r>
                        <w:rPr>
                          <w:rFonts w:ascii="Verdana" w:hAnsi="Verdana" w:cs="Verdana"/>
                          <w:b/>
                          <w:bCs/>
                          <w:color w:val="333333"/>
                          <w:sz w:val="16"/>
                          <w:szCs w:val="16"/>
                        </w:rPr>
                        <w:t>Email:</w:t>
                      </w:r>
                      <w:r>
                        <w:rPr>
                          <w:rFonts w:ascii="Verdana" w:hAnsi="Verdana" w:cs="Verdana"/>
                          <w:sz w:val="16"/>
                          <w:szCs w:val="16"/>
                        </w:rPr>
                        <w:t xml:space="preserve"> reptoncouncil@btinternet.com</w:t>
                      </w:r>
                    </w:p>
                    <w:p w:rsidR="00B25F29" w:rsidRDefault="00B25F29">
                      <w:pPr>
                        <w:jc w:val="right"/>
                        <w:rPr>
                          <w:rFonts w:ascii="Verdana" w:hAnsi="Verdana" w:cs="Verdana"/>
                          <w:sz w:val="16"/>
                          <w:szCs w:val="16"/>
                        </w:rPr>
                      </w:pPr>
                      <w:r>
                        <w:rPr>
                          <w:rFonts w:ascii="Verdana" w:hAnsi="Verdana" w:cs="Verdana"/>
                          <w:b/>
                          <w:bCs/>
                          <w:color w:val="333333"/>
                          <w:sz w:val="16"/>
                          <w:szCs w:val="16"/>
                        </w:rPr>
                        <w:t>Web:</w:t>
                      </w:r>
                      <w:r>
                        <w:rPr>
                          <w:rFonts w:ascii="Verdana" w:hAnsi="Verdana" w:cs="Verdana"/>
                          <w:sz w:val="16"/>
                          <w:szCs w:val="16"/>
                        </w:rPr>
                        <w:t xml:space="preserve"> www.repton-pc.gov.uk </w:t>
                      </w:r>
                    </w:p>
                    <w:p w:rsidR="00B25F29" w:rsidRDefault="00B25F29">
                      <w:pPr>
                        <w:jc w:val="right"/>
                        <w:rPr>
                          <w:rFonts w:ascii="Verdana" w:hAnsi="Verdana" w:cs="Verdana"/>
                          <w:sz w:val="10"/>
                          <w:szCs w:val="10"/>
                        </w:rPr>
                      </w:pPr>
                    </w:p>
                    <w:p w:rsidR="00B25F29" w:rsidRDefault="00B25F29">
                      <w:pPr>
                        <w:jc w:val="right"/>
                        <w:rPr>
                          <w:rFonts w:ascii="Verdana" w:hAnsi="Verdana" w:cs="Verdana"/>
                          <w:position w:val="-10"/>
                          <w:sz w:val="16"/>
                          <w:szCs w:val="16"/>
                        </w:rPr>
                      </w:pPr>
                      <w:r>
                        <w:rPr>
                          <w:rFonts w:ascii="Verdana" w:hAnsi="Verdana" w:cs="Verdana"/>
                          <w:b/>
                          <w:bCs/>
                          <w:color w:val="333333"/>
                          <w:position w:val="-10"/>
                          <w:sz w:val="16"/>
                          <w:szCs w:val="16"/>
                        </w:rPr>
                        <w:t>Office Hours</w:t>
                      </w:r>
                      <w:r>
                        <w:rPr>
                          <w:rFonts w:ascii="Verdana" w:hAnsi="Verdana" w:cs="Verdana"/>
                          <w:color w:val="333333"/>
                          <w:position w:val="-10"/>
                          <w:sz w:val="16"/>
                          <w:szCs w:val="16"/>
                        </w:rPr>
                        <w:t>:</w:t>
                      </w:r>
                      <w:r>
                        <w:rPr>
                          <w:rFonts w:ascii="Verdana" w:hAnsi="Verdana" w:cs="Verdana"/>
                          <w:position w:val="-10"/>
                          <w:sz w:val="16"/>
                          <w:szCs w:val="16"/>
                        </w:rPr>
                        <w:t xml:space="preserve"> Monday 2.00 – 6.00pm</w:t>
                      </w:r>
                    </w:p>
                    <w:p w:rsidR="00B25F29" w:rsidRDefault="00B25F29">
                      <w:pPr>
                        <w:ind w:left="720"/>
                        <w:jc w:val="right"/>
                      </w:pPr>
                      <w:r>
                        <w:rPr>
                          <w:rFonts w:ascii="Verdana" w:hAnsi="Verdana" w:cs="Verdana"/>
                          <w:position w:val="-10"/>
                          <w:sz w:val="16"/>
                          <w:szCs w:val="16"/>
                        </w:rPr>
                        <w:t xml:space="preserve">         Thursday 2.00 – 6.00pm</w:t>
                      </w:r>
                    </w:p>
                  </w:txbxContent>
                </v:textbox>
              </v:shape>
            </w:pict>
          </mc:Fallback>
        </mc:AlternateContent>
      </w:r>
    </w:p>
    <w:p w:rsidR="00F71F12" w:rsidRPr="009C13B1" w:rsidRDefault="00F71F12">
      <w:pPr>
        <w:ind w:right="10"/>
        <w:rPr>
          <w:sz w:val="22"/>
          <w:szCs w:val="22"/>
        </w:rPr>
      </w:pPr>
    </w:p>
    <w:p w:rsidR="00F71F12" w:rsidRPr="009C13B1" w:rsidRDefault="002F7544">
      <w:pPr>
        <w:ind w:right="10"/>
        <w:rPr>
          <w:sz w:val="22"/>
          <w:szCs w:val="22"/>
        </w:rPr>
      </w:pPr>
      <w:r w:rsidRPr="009C13B1">
        <w:rPr>
          <w:noProof/>
          <w:sz w:val="22"/>
          <w:szCs w:val="22"/>
          <w:lang w:eastAsia="en-GB"/>
        </w:rPr>
        <mc:AlternateContent>
          <mc:Choice Requires="wps">
            <w:drawing>
              <wp:anchor distT="0" distB="0" distL="114300" distR="114300" simplePos="0" relativeHeight="251659264" behindDoc="0" locked="0" layoutInCell="1" allowOverlap="1" wp14:anchorId="46228F8C" wp14:editId="36E9D1D1">
                <wp:simplePos x="0" y="0"/>
                <wp:positionH relativeFrom="column">
                  <wp:posOffset>1034415</wp:posOffset>
                </wp:positionH>
                <wp:positionV relativeFrom="paragraph">
                  <wp:posOffset>77470</wp:posOffset>
                </wp:positionV>
                <wp:extent cx="725805" cy="7867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29" w:rsidRDefault="00B25F29">
                            <w:r>
                              <w:rPr>
                                <w:noProof/>
                                <w:lang w:eastAsia="en-GB"/>
                              </w:rPr>
                              <w:drawing>
                                <wp:inline distT="0" distB="0" distL="0" distR="0" wp14:anchorId="16159E08" wp14:editId="565C6495">
                                  <wp:extent cx="523875" cy="685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36000"/>
                                            <a:extLst>
                                              <a:ext uri="{28A0092B-C50C-407E-A947-70E740481C1C}">
                                                <a14:useLocalDpi xmlns:a14="http://schemas.microsoft.com/office/drawing/2010/main" val="0"/>
                                              </a:ext>
                                            </a:extLst>
                                          </a:blip>
                                          <a:srcRect/>
                                          <a:stretch>
                                            <a:fillRect/>
                                          </a:stretch>
                                        </pic:blipFill>
                                        <pic:spPr bwMode="auto">
                                          <a:xfrm>
                                            <a:off x="0" y="0"/>
                                            <a:ext cx="5238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81.45pt;margin-top:6.1pt;width:57.1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" filled="f" fillcolor="#d0d0d0" stroked="f">
                <v:textbox>
                  <w:txbxContent>
                    <w:p w:rsidR="00B25F29" w:rsidRDefault="00B25F29">
                      <w:r>
                        <w:rPr>
                          <w:noProof/>
                          <w:lang w:eastAsia="en-GB"/>
                        </w:rPr>
                        <w:drawing>
                          <wp:inline distT="0" distB="0" distL="0" distR="0" wp14:anchorId="16159E08" wp14:editId="565C6495">
                            <wp:extent cx="523875" cy="685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36000"/>
                                      <a:extLst>
                                        <a:ext uri="{28A0092B-C50C-407E-A947-70E740481C1C}">
                                          <a14:useLocalDpi xmlns:a14="http://schemas.microsoft.com/office/drawing/2010/main" val="0"/>
                                        </a:ext>
                                      </a:extLst>
                                    </a:blip>
                                    <a:srcRect/>
                                    <a:stretch>
                                      <a:fillRect/>
                                    </a:stretch>
                                  </pic:blipFill>
                                  <pic:spPr bwMode="auto">
                                    <a:xfrm>
                                      <a:off x="0" y="0"/>
                                      <a:ext cx="523875" cy="685800"/>
                                    </a:xfrm>
                                    <a:prstGeom prst="rect">
                                      <a:avLst/>
                                    </a:prstGeom>
                                    <a:noFill/>
                                    <a:ln>
                                      <a:noFill/>
                                    </a:ln>
                                  </pic:spPr>
                                </pic:pic>
                              </a:graphicData>
                            </a:graphic>
                          </wp:inline>
                        </w:drawing>
                      </w:r>
                    </w:p>
                  </w:txbxContent>
                </v:textbox>
              </v:shape>
            </w:pict>
          </mc:Fallback>
        </mc:AlternateContent>
      </w:r>
    </w:p>
    <w:p w:rsidR="00F71F12" w:rsidRPr="009C13B1" w:rsidRDefault="00F71F12">
      <w:pPr>
        <w:ind w:right="10"/>
        <w:rPr>
          <w:sz w:val="22"/>
          <w:szCs w:val="22"/>
        </w:rPr>
      </w:pPr>
    </w:p>
    <w:p w:rsidR="00F71F12" w:rsidRPr="009C13B1" w:rsidRDefault="00F71F12">
      <w:pPr>
        <w:ind w:right="10"/>
        <w:rPr>
          <w:sz w:val="22"/>
          <w:szCs w:val="22"/>
        </w:rPr>
      </w:pPr>
    </w:p>
    <w:p w:rsidR="00F71F12" w:rsidRPr="009C13B1" w:rsidRDefault="00F71F12">
      <w:pPr>
        <w:ind w:right="10"/>
        <w:rPr>
          <w:sz w:val="22"/>
          <w:szCs w:val="22"/>
        </w:rPr>
      </w:pPr>
    </w:p>
    <w:p w:rsidR="00F71F12" w:rsidRPr="009C13B1" w:rsidRDefault="00F71F12">
      <w:pPr>
        <w:ind w:right="10"/>
        <w:rPr>
          <w:sz w:val="22"/>
          <w:szCs w:val="22"/>
        </w:rPr>
      </w:pPr>
    </w:p>
    <w:p w:rsidR="00F71F12" w:rsidRPr="009C13B1" w:rsidRDefault="00F71F12">
      <w:pPr>
        <w:ind w:right="10"/>
        <w:rPr>
          <w:sz w:val="22"/>
          <w:szCs w:val="22"/>
        </w:rPr>
      </w:pPr>
    </w:p>
    <w:p w:rsidR="00AE3B93" w:rsidRPr="009C13B1" w:rsidRDefault="00AE3B93" w:rsidP="00BC48DF">
      <w:pPr>
        <w:tabs>
          <w:tab w:val="left" w:pos="180"/>
        </w:tabs>
        <w:rPr>
          <w:sz w:val="22"/>
          <w:szCs w:val="22"/>
        </w:rPr>
      </w:pPr>
    </w:p>
    <w:p w:rsidR="00BC48DF" w:rsidRPr="009C13B1" w:rsidRDefault="00035A26" w:rsidP="00035A26">
      <w:pPr>
        <w:tabs>
          <w:tab w:val="left" w:pos="180"/>
        </w:tabs>
        <w:rPr>
          <w:sz w:val="22"/>
          <w:szCs w:val="22"/>
        </w:rPr>
      </w:pPr>
      <w:r>
        <w:rPr>
          <w:sz w:val="22"/>
          <w:szCs w:val="22"/>
        </w:rPr>
        <w:t xml:space="preserve"> 2nd</w:t>
      </w:r>
      <w:r w:rsidR="00CD7D68" w:rsidRPr="00567ED6">
        <w:rPr>
          <w:sz w:val="22"/>
          <w:szCs w:val="22"/>
        </w:rPr>
        <w:t xml:space="preserve"> </w:t>
      </w:r>
      <w:r w:rsidR="00A150A5" w:rsidRPr="00567ED6">
        <w:rPr>
          <w:sz w:val="22"/>
          <w:szCs w:val="22"/>
        </w:rPr>
        <w:t>April</w:t>
      </w:r>
      <w:r w:rsidR="00982C0A" w:rsidRPr="009C13B1">
        <w:rPr>
          <w:sz w:val="22"/>
          <w:szCs w:val="22"/>
        </w:rPr>
        <w:t xml:space="preserve"> 2019</w:t>
      </w:r>
    </w:p>
    <w:p w:rsidR="00BC48DF" w:rsidRPr="009C13B1" w:rsidRDefault="00BC48DF" w:rsidP="00BC48DF">
      <w:pPr>
        <w:tabs>
          <w:tab w:val="left" w:pos="180"/>
        </w:tabs>
        <w:rPr>
          <w:sz w:val="22"/>
          <w:szCs w:val="22"/>
        </w:rPr>
      </w:pPr>
    </w:p>
    <w:p w:rsidR="00BC48DF" w:rsidRPr="009C13B1" w:rsidRDefault="00BC48DF" w:rsidP="00BC48DF">
      <w:pPr>
        <w:tabs>
          <w:tab w:val="left" w:pos="180"/>
        </w:tabs>
        <w:rPr>
          <w:sz w:val="22"/>
          <w:szCs w:val="22"/>
        </w:rPr>
      </w:pPr>
      <w:r w:rsidRPr="009C13B1">
        <w:rPr>
          <w:sz w:val="22"/>
          <w:szCs w:val="22"/>
        </w:rPr>
        <w:t>To all members:  You are summoned to attend:</w:t>
      </w:r>
    </w:p>
    <w:p w:rsidR="00BC48DF" w:rsidRPr="009C13B1" w:rsidRDefault="00BC48DF" w:rsidP="00BC48DF">
      <w:pPr>
        <w:tabs>
          <w:tab w:val="left" w:pos="180"/>
        </w:tabs>
        <w:rPr>
          <w:sz w:val="22"/>
          <w:szCs w:val="22"/>
        </w:rPr>
      </w:pPr>
    </w:p>
    <w:p w:rsidR="00BC48DF" w:rsidRPr="009C13B1" w:rsidRDefault="00BC48DF" w:rsidP="00BC48DF">
      <w:pPr>
        <w:tabs>
          <w:tab w:val="left" w:pos="180"/>
        </w:tabs>
        <w:jc w:val="center"/>
        <w:rPr>
          <w:sz w:val="22"/>
          <w:szCs w:val="22"/>
        </w:rPr>
      </w:pPr>
      <w:r w:rsidRPr="009C13B1">
        <w:rPr>
          <w:b/>
          <w:bCs/>
          <w:sz w:val="22"/>
          <w:szCs w:val="22"/>
        </w:rPr>
        <w:t>REPTON PARISH COUNCIL MEETING</w:t>
      </w:r>
      <w:r w:rsidRPr="009C13B1">
        <w:rPr>
          <w:sz w:val="22"/>
          <w:szCs w:val="22"/>
        </w:rPr>
        <w:t xml:space="preserve"> </w:t>
      </w:r>
    </w:p>
    <w:p w:rsidR="00BC48DF" w:rsidRPr="009C13B1" w:rsidRDefault="008B30AC" w:rsidP="00BC48DF">
      <w:pPr>
        <w:tabs>
          <w:tab w:val="left" w:pos="180"/>
        </w:tabs>
        <w:jc w:val="center"/>
        <w:rPr>
          <w:sz w:val="22"/>
          <w:szCs w:val="22"/>
        </w:rPr>
      </w:pPr>
      <w:r w:rsidRPr="009C13B1">
        <w:rPr>
          <w:sz w:val="22"/>
          <w:szCs w:val="22"/>
        </w:rPr>
        <w:t>To</w:t>
      </w:r>
      <w:r w:rsidR="00791217">
        <w:rPr>
          <w:sz w:val="22"/>
          <w:szCs w:val="22"/>
        </w:rPr>
        <w:t xml:space="preserve"> be held on Monday 8</w:t>
      </w:r>
      <w:r w:rsidR="009C46AD" w:rsidRPr="009C13B1">
        <w:rPr>
          <w:sz w:val="22"/>
          <w:szCs w:val="22"/>
          <w:vertAlign w:val="superscript"/>
        </w:rPr>
        <w:t>th</w:t>
      </w:r>
      <w:r w:rsidR="009C46AD" w:rsidRPr="009C13B1">
        <w:rPr>
          <w:sz w:val="22"/>
          <w:szCs w:val="22"/>
        </w:rPr>
        <w:t xml:space="preserve"> </w:t>
      </w:r>
      <w:r w:rsidR="00791217">
        <w:rPr>
          <w:sz w:val="22"/>
          <w:szCs w:val="22"/>
        </w:rPr>
        <w:t>April</w:t>
      </w:r>
      <w:r w:rsidR="00982C0A" w:rsidRPr="009C13B1">
        <w:rPr>
          <w:sz w:val="22"/>
          <w:szCs w:val="22"/>
        </w:rPr>
        <w:t xml:space="preserve"> 2019</w:t>
      </w:r>
      <w:r w:rsidR="00F203D8" w:rsidRPr="009C13B1">
        <w:rPr>
          <w:sz w:val="22"/>
          <w:szCs w:val="22"/>
        </w:rPr>
        <w:t xml:space="preserve"> at 7.</w:t>
      </w:r>
      <w:r w:rsidR="00CD26A7">
        <w:rPr>
          <w:sz w:val="22"/>
          <w:szCs w:val="22"/>
        </w:rPr>
        <w:t>0</w:t>
      </w:r>
      <w:r w:rsidR="00F203D8" w:rsidRPr="009C13B1">
        <w:rPr>
          <w:sz w:val="22"/>
          <w:szCs w:val="22"/>
        </w:rPr>
        <w:t>0pm</w:t>
      </w:r>
      <w:r w:rsidR="00BC48DF" w:rsidRPr="009C13B1">
        <w:rPr>
          <w:sz w:val="22"/>
          <w:szCs w:val="22"/>
        </w:rPr>
        <w:t xml:space="preserve"> </w:t>
      </w:r>
      <w:r w:rsidR="00CD26A7">
        <w:rPr>
          <w:sz w:val="22"/>
          <w:szCs w:val="22"/>
        </w:rPr>
        <w:t xml:space="preserve">(immediately after the parish meeting) </w:t>
      </w:r>
      <w:r w:rsidR="00BC48DF" w:rsidRPr="009C13B1">
        <w:rPr>
          <w:sz w:val="22"/>
          <w:szCs w:val="22"/>
        </w:rPr>
        <w:t xml:space="preserve">in </w:t>
      </w:r>
    </w:p>
    <w:p w:rsidR="00BC48DF" w:rsidRPr="009C13B1" w:rsidRDefault="00F203D8" w:rsidP="00742FB2">
      <w:pPr>
        <w:tabs>
          <w:tab w:val="left" w:pos="180"/>
        </w:tabs>
        <w:jc w:val="center"/>
        <w:rPr>
          <w:sz w:val="22"/>
          <w:szCs w:val="22"/>
        </w:rPr>
      </w:pPr>
      <w:r w:rsidRPr="009C13B1">
        <w:rPr>
          <w:b/>
          <w:sz w:val="22"/>
          <w:szCs w:val="22"/>
          <w:u w:val="single"/>
        </w:rPr>
        <w:t>The Community Room, Fisher Close, Repton</w:t>
      </w:r>
    </w:p>
    <w:p w:rsidR="00035A26" w:rsidRDefault="00035A26" w:rsidP="00BC48DF">
      <w:pPr>
        <w:tabs>
          <w:tab w:val="left" w:pos="180"/>
        </w:tabs>
        <w:rPr>
          <w:sz w:val="22"/>
          <w:szCs w:val="22"/>
        </w:rPr>
      </w:pPr>
    </w:p>
    <w:p w:rsidR="00BC48DF" w:rsidRPr="009C13B1" w:rsidRDefault="005A384C" w:rsidP="00BC48DF">
      <w:pPr>
        <w:tabs>
          <w:tab w:val="left" w:pos="180"/>
        </w:tabs>
        <w:rPr>
          <w:sz w:val="22"/>
          <w:szCs w:val="22"/>
        </w:rPr>
      </w:pPr>
      <w:r w:rsidRPr="009C13B1">
        <w:rPr>
          <w:sz w:val="22"/>
          <w:szCs w:val="22"/>
        </w:rPr>
        <w:t>Caroline Crowder</w:t>
      </w:r>
    </w:p>
    <w:p w:rsidR="00BC48DF" w:rsidRPr="009C13B1" w:rsidRDefault="00BC48DF" w:rsidP="00742FB2">
      <w:pPr>
        <w:tabs>
          <w:tab w:val="left" w:pos="180"/>
        </w:tabs>
        <w:rPr>
          <w:sz w:val="22"/>
          <w:szCs w:val="22"/>
        </w:rPr>
      </w:pPr>
      <w:r w:rsidRPr="009C13B1">
        <w:rPr>
          <w:sz w:val="22"/>
          <w:szCs w:val="22"/>
        </w:rPr>
        <w:t>Clerk to the Council</w:t>
      </w:r>
    </w:p>
    <w:p w:rsidR="00035A26" w:rsidRDefault="00035A26" w:rsidP="00742FB2">
      <w:pPr>
        <w:tabs>
          <w:tab w:val="left" w:pos="180"/>
        </w:tabs>
        <w:ind w:right="-688" w:hanging="900"/>
        <w:jc w:val="center"/>
        <w:rPr>
          <w:b/>
          <w:sz w:val="22"/>
          <w:szCs w:val="22"/>
        </w:rPr>
      </w:pPr>
    </w:p>
    <w:p w:rsidR="00D606B5" w:rsidRPr="009C13B1" w:rsidRDefault="001F4A0F" w:rsidP="00742FB2">
      <w:pPr>
        <w:tabs>
          <w:tab w:val="left" w:pos="180"/>
        </w:tabs>
        <w:ind w:right="-688" w:hanging="900"/>
        <w:jc w:val="center"/>
        <w:rPr>
          <w:b/>
          <w:sz w:val="22"/>
          <w:szCs w:val="22"/>
        </w:rPr>
      </w:pPr>
      <w:r w:rsidRPr="009C13B1">
        <w:rPr>
          <w:b/>
          <w:sz w:val="22"/>
          <w:szCs w:val="22"/>
        </w:rPr>
        <w:t>PARISH COUNCIL MEETING</w:t>
      </w:r>
      <w:r w:rsidR="005D5D1C" w:rsidRPr="009C13B1">
        <w:rPr>
          <w:b/>
          <w:sz w:val="22"/>
          <w:szCs w:val="22"/>
        </w:rPr>
        <w:t xml:space="preserve"> </w:t>
      </w:r>
      <w:r w:rsidR="00BC48DF" w:rsidRPr="009C13B1">
        <w:rPr>
          <w:b/>
          <w:sz w:val="22"/>
          <w:szCs w:val="22"/>
        </w:rPr>
        <w:t>AGENDA</w:t>
      </w:r>
    </w:p>
    <w:p w:rsidR="00582E1E" w:rsidRPr="009C13B1" w:rsidRDefault="00582E1E" w:rsidP="00A16FC4">
      <w:pPr>
        <w:ind w:left="720"/>
        <w:rPr>
          <w:sz w:val="22"/>
          <w:szCs w:val="22"/>
        </w:rPr>
      </w:pPr>
    </w:p>
    <w:p w:rsidR="00582E1E" w:rsidRPr="009C13B1" w:rsidRDefault="00582E1E" w:rsidP="00582E1E">
      <w:pPr>
        <w:ind w:left="720"/>
        <w:rPr>
          <w:sz w:val="22"/>
          <w:szCs w:val="22"/>
        </w:rPr>
      </w:pPr>
    </w:p>
    <w:p w:rsidR="00BC48DF" w:rsidRPr="00572800" w:rsidRDefault="00BC48DF" w:rsidP="00572800">
      <w:pPr>
        <w:pStyle w:val="ListParagraph"/>
        <w:numPr>
          <w:ilvl w:val="0"/>
          <w:numId w:val="16"/>
        </w:numPr>
        <w:rPr>
          <w:sz w:val="22"/>
          <w:szCs w:val="22"/>
        </w:rPr>
      </w:pPr>
      <w:r w:rsidRPr="00572800">
        <w:rPr>
          <w:sz w:val="22"/>
          <w:szCs w:val="22"/>
        </w:rPr>
        <w:t>Apologies</w:t>
      </w:r>
    </w:p>
    <w:p w:rsidR="00BC48DF" w:rsidRPr="009C13B1" w:rsidRDefault="00BC48DF" w:rsidP="00BC48DF">
      <w:pPr>
        <w:rPr>
          <w:sz w:val="22"/>
          <w:szCs w:val="22"/>
        </w:rPr>
      </w:pPr>
    </w:p>
    <w:p w:rsidR="00D606B5" w:rsidRPr="00572800" w:rsidRDefault="00BC48DF" w:rsidP="00572800">
      <w:pPr>
        <w:pStyle w:val="ListParagraph"/>
        <w:numPr>
          <w:ilvl w:val="0"/>
          <w:numId w:val="16"/>
        </w:numPr>
        <w:rPr>
          <w:sz w:val="22"/>
          <w:szCs w:val="22"/>
        </w:rPr>
      </w:pPr>
      <w:r w:rsidRPr="00572800">
        <w:rPr>
          <w:sz w:val="22"/>
          <w:szCs w:val="22"/>
        </w:rPr>
        <w:t>Declaration of Interests</w:t>
      </w:r>
    </w:p>
    <w:p w:rsidR="00BC48DF" w:rsidRPr="009C13B1" w:rsidRDefault="00BC48DF" w:rsidP="00BC48DF">
      <w:pPr>
        <w:rPr>
          <w:sz w:val="22"/>
          <w:szCs w:val="22"/>
        </w:rPr>
      </w:pPr>
    </w:p>
    <w:p w:rsidR="00BC48DF" w:rsidRPr="00572800" w:rsidRDefault="00BC48DF" w:rsidP="00572800">
      <w:pPr>
        <w:pStyle w:val="ListParagraph"/>
        <w:numPr>
          <w:ilvl w:val="0"/>
          <w:numId w:val="16"/>
        </w:numPr>
        <w:rPr>
          <w:sz w:val="22"/>
          <w:szCs w:val="22"/>
        </w:rPr>
      </w:pPr>
      <w:r w:rsidRPr="00572800">
        <w:rPr>
          <w:sz w:val="22"/>
          <w:szCs w:val="22"/>
        </w:rPr>
        <w:t>Approval of the</w:t>
      </w:r>
      <w:r w:rsidR="000B4EEE" w:rsidRPr="00572800">
        <w:rPr>
          <w:sz w:val="22"/>
          <w:szCs w:val="22"/>
        </w:rPr>
        <w:t xml:space="preserve"> M</w:t>
      </w:r>
      <w:r w:rsidR="003A269E" w:rsidRPr="00572800">
        <w:rPr>
          <w:sz w:val="22"/>
          <w:szCs w:val="22"/>
        </w:rPr>
        <w:t xml:space="preserve">inutes of the meeting held on </w:t>
      </w:r>
      <w:r w:rsidR="005A384C" w:rsidRPr="00572800">
        <w:rPr>
          <w:sz w:val="22"/>
          <w:szCs w:val="22"/>
        </w:rPr>
        <w:t>11</w:t>
      </w:r>
      <w:r w:rsidR="00BD48DF" w:rsidRPr="00572800">
        <w:rPr>
          <w:sz w:val="22"/>
          <w:szCs w:val="22"/>
          <w:vertAlign w:val="superscript"/>
        </w:rPr>
        <w:t>th</w:t>
      </w:r>
      <w:r w:rsidR="00BD48DF" w:rsidRPr="00572800">
        <w:rPr>
          <w:sz w:val="22"/>
          <w:szCs w:val="22"/>
        </w:rPr>
        <w:t xml:space="preserve"> </w:t>
      </w:r>
      <w:r w:rsidR="00035A26">
        <w:rPr>
          <w:sz w:val="22"/>
          <w:szCs w:val="22"/>
        </w:rPr>
        <w:t>March</w:t>
      </w:r>
      <w:r w:rsidR="00BD48DF" w:rsidRPr="00572800">
        <w:rPr>
          <w:sz w:val="22"/>
          <w:szCs w:val="22"/>
        </w:rPr>
        <w:t xml:space="preserve"> 2019</w:t>
      </w:r>
    </w:p>
    <w:p w:rsidR="00BC48DF" w:rsidRPr="009C13B1" w:rsidRDefault="00BC48DF" w:rsidP="00BC48DF">
      <w:pPr>
        <w:rPr>
          <w:sz w:val="22"/>
          <w:szCs w:val="22"/>
        </w:rPr>
      </w:pPr>
    </w:p>
    <w:p w:rsidR="00BC48DF" w:rsidRPr="00572800" w:rsidRDefault="00BC48DF" w:rsidP="00572800">
      <w:pPr>
        <w:pStyle w:val="ListParagraph"/>
        <w:numPr>
          <w:ilvl w:val="0"/>
          <w:numId w:val="16"/>
        </w:numPr>
        <w:rPr>
          <w:sz w:val="22"/>
          <w:szCs w:val="22"/>
        </w:rPr>
      </w:pPr>
      <w:r w:rsidRPr="00572800">
        <w:rPr>
          <w:sz w:val="22"/>
          <w:szCs w:val="22"/>
        </w:rPr>
        <w:t>Public Speaking -</w:t>
      </w:r>
      <w:r w:rsidRPr="00572800">
        <w:rPr>
          <w:b/>
          <w:sz w:val="22"/>
          <w:szCs w:val="22"/>
        </w:rPr>
        <w:t xml:space="preserve"> </w:t>
      </w:r>
      <w:r w:rsidRPr="00572800">
        <w:rPr>
          <w:sz w:val="22"/>
          <w:szCs w:val="22"/>
        </w:rPr>
        <w:t>A few minutes will be made available.</w:t>
      </w:r>
    </w:p>
    <w:p w:rsidR="00BC48DF" w:rsidRPr="009C13B1" w:rsidRDefault="00BC48DF" w:rsidP="00BC48DF">
      <w:pPr>
        <w:ind w:left="360"/>
        <w:rPr>
          <w:sz w:val="22"/>
          <w:szCs w:val="22"/>
        </w:rPr>
      </w:pPr>
    </w:p>
    <w:p w:rsidR="00BC48DF" w:rsidRDefault="00BC48DF" w:rsidP="00791217">
      <w:pPr>
        <w:pStyle w:val="ListParagraph"/>
        <w:numPr>
          <w:ilvl w:val="0"/>
          <w:numId w:val="16"/>
        </w:numPr>
        <w:rPr>
          <w:sz w:val="22"/>
          <w:szCs w:val="22"/>
        </w:rPr>
      </w:pPr>
      <w:r w:rsidRPr="00791217">
        <w:rPr>
          <w:sz w:val="22"/>
          <w:szCs w:val="22"/>
        </w:rPr>
        <w:t>Planning Matters</w:t>
      </w:r>
    </w:p>
    <w:p w:rsidR="00844F5F" w:rsidRPr="00844F5F" w:rsidRDefault="00844F5F" w:rsidP="00844F5F">
      <w:pPr>
        <w:pStyle w:val="ListParagraph"/>
        <w:rPr>
          <w:sz w:val="22"/>
          <w:szCs w:val="22"/>
        </w:rPr>
      </w:pPr>
    </w:p>
    <w:p w:rsidR="00844F5F" w:rsidRPr="00844F5F" w:rsidRDefault="00844F5F" w:rsidP="00844F5F">
      <w:pPr>
        <w:ind w:left="720"/>
        <w:rPr>
          <w:sz w:val="22"/>
          <w:szCs w:val="22"/>
        </w:rPr>
      </w:pPr>
    </w:p>
    <w:p w:rsidR="004D6020" w:rsidRDefault="00BC48DF" w:rsidP="004D6020">
      <w:pPr>
        <w:pStyle w:val="ListParagraph"/>
        <w:numPr>
          <w:ilvl w:val="1"/>
          <w:numId w:val="16"/>
        </w:numPr>
        <w:rPr>
          <w:b/>
          <w:sz w:val="22"/>
          <w:szCs w:val="22"/>
        </w:rPr>
      </w:pPr>
      <w:r w:rsidRPr="00791217">
        <w:rPr>
          <w:b/>
          <w:sz w:val="22"/>
          <w:szCs w:val="22"/>
        </w:rPr>
        <w:t>Planning</w:t>
      </w:r>
      <w:r w:rsidR="00410972" w:rsidRPr="00791217">
        <w:rPr>
          <w:b/>
          <w:sz w:val="22"/>
          <w:szCs w:val="22"/>
        </w:rPr>
        <w:t xml:space="preserve"> Applications</w:t>
      </w:r>
    </w:p>
    <w:p w:rsidR="00844F5F" w:rsidRDefault="00844F5F" w:rsidP="00844F5F">
      <w:pPr>
        <w:ind w:left="1440"/>
        <w:rPr>
          <w:b/>
          <w:sz w:val="22"/>
          <w:szCs w:val="22"/>
        </w:rPr>
      </w:pPr>
    </w:p>
    <w:tbl>
      <w:tblPr>
        <w:tblW w:w="5000" w:type="pct"/>
        <w:tblBorders>
          <w:top w:val="single" w:sz="6" w:space="0" w:color="808080"/>
          <w:left w:val="single" w:sz="6" w:space="0" w:color="808080"/>
          <w:bottom w:val="single" w:sz="6" w:space="0" w:color="808080"/>
          <w:right w:val="single" w:sz="6" w:space="0" w:color="808080"/>
        </w:tblBorders>
        <w:tblLayout w:type="fixed"/>
        <w:tblCellMar>
          <w:top w:w="24" w:type="dxa"/>
          <w:left w:w="24" w:type="dxa"/>
          <w:bottom w:w="24" w:type="dxa"/>
          <w:right w:w="24" w:type="dxa"/>
        </w:tblCellMar>
        <w:tblLook w:val="04A0" w:firstRow="1" w:lastRow="0" w:firstColumn="1" w:lastColumn="0" w:noHBand="0" w:noVBand="1"/>
      </w:tblPr>
      <w:tblGrid>
        <w:gridCol w:w="1299"/>
        <w:gridCol w:w="2269"/>
        <w:gridCol w:w="1133"/>
        <w:gridCol w:w="3688"/>
        <w:gridCol w:w="1071"/>
      </w:tblGrid>
      <w:tr w:rsidR="00844F5F" w:rsidRPr="009C13B1" w:rsidTr="00844F5F">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B3A7E">
            <w:pPr>
              <w:jc w:val="center"/>
              <w:rPr>
                <w:rFonts w:eastAsia="Times New Roman"/>
                <w:b/>
                <w:bCs/>
                <w:color w:val="000000" w:themeColor="text1"/>
                <w:sz w:val="22"/>
                <w:szCs w:val="22"/>
                <w:lang w:eastAsia="en-GB"/>
              </w:rPr>
            </w:pPr>
            <w:hyperlink r:id="rId10" w:history="1">
              <w:r w:rsidR="00844F5F" w:rsidRPr="009C13B1">
                <w:rPr>
                  <w:rFonts w:eastAsia="Times New Roman"/>
                  <w:b/>
                  <w:bCs/>
                  <w:color w:val="000000" w:themeColor="text1"/>
                  <w:sz w:val="22"/>
                  <w:szCs w:val="22"/>
                  <w:u w:val="single"/>
                  <w:bdr w:val="none" w:sz="0" w:space="0" w:color="auto" w:frame="1"/>
                  <w:lang w:eastAsia="en-GB"/>
                </w:rPr>
                <w:t>Reference</w:t>
              </w:r>
            </w:hyperlink>
          </w:p>
        </w:tc>
        <w:tc>
          <w:tcPr>
            <w:tcW w:w="1199" w:type="pct"/>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B3A7E">
            <w:pPr>
              <w:jc w:val="center"/>
              <w:rPr>
                <w:rFonts w:eastAsia="Times New Roman"/>
                <w:b/>
                <w:bCs/>
                <w:color w:val="000000" w:themeColor="text1"/>
                <w:sz w:val="22"/>
                <w:szCs w:val="22"/>
                <w:lang w:eastAsia="en-GB"/>
              </w:rPr>
            </w:pPr>
            <w:hyperlink r:id="rId11" w:history="1">
              <w:r w:rsidR="00844F5F" w:rsidRPr="009C13B1">
                <w:rPr>
                  <w:rFonts w:eastAsia="Times New Roman"/>
                  <w:b/>
                  <w:bCs/>
                  <w:color w:val="000000" w:themeColor="text1"/>
                  <w:sz w:val="22"/>
                  <w:szCs w:val="22"/>
                  <w:u w:val="single"/>
                  <w:bdr w:val="none" w:sz="0" w:space="0" w:color="auto" w:frame="1"/>
                  <w:lang w:eastAsia="en-GB"/>
                </w:rPr>
                <w:t>Location</w:t>
              </w:r>
            </w:hyperlink>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B3A7E">
            <w:pPr>
              <w:jc w:val="center"/>
              <w:rPr>
                <w:rFonts w:eastAsia="Times New Roman"/>
                <w:b/>
                <w:bCs/>
                <w:color w:val="000000" w:themeColor="text1"/>
                <w:sz w:val="22"/>
                <w:szCs w:val="22"/>
                <w:lang w:eastAsia="en-GB"/>
              </w:rPr>
            </w:pPr>
            <w:hyperlink r:id="rId12" w:history="1">
              <w:r w:rsidR="00844F5F" w:rsidRPr="009C13B1">
                <w:rPr>
                  <w:rFonts w:eastAsia="Times New Roman"/>
                  <w:b/>
                  <w:bCs/>
                  <w:color w:val="000000" w:themeColor="text1"/>
                  <w:sz w:val="22"/>
                  <w:szCs w:val="22"/>
                  <w:u w:val="single"/>
                  <w:bdr w:val="none" w:sz="0" w:space="0" w:color="auto" w:frame="1"/>
                  <w:lang w:eastAsia="en-GB"/>
                </w:rPr>
                <w:t>Postcode</w:t>
              </w:r>
            </w:hyperlink>
          </w:p>
        </w:tc>
        <w:tc>
          <w:tcPr>
            <w:tcW w:w="1949" w:type="pct"/>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B3A7E">
            <w:pPr>
              <w:jc w:val="center"/>
              <w:rPr>
                <w:rFonts w:eastAsia="Times New Roman"/>
                <w:b/>
                <w:bCs/>
                <w:color w:val="000000" w:themeColor="text1"/>
                <w:sz w:val="22"/>
                <w:szCs w:val="22"/>
                <w:lang w:eastAsia="en-GB"/>
              </w:rPr>
            </w:pPr>
            <w:hyperlink r:id="rId13" w:history="1">
              <w:r w:rsidR="00844F5F" w:rsidRPr="009C13B1">
                <w:rPr>
                  <w:rFonts w:eastAsia="Times New Roman"/>
                  <w:b/>
                  <w:bCs/>
                  <w:color w:val="000000" w:themeColor="text1"/>
                  <w:sz w:val="22"/>
                  <w:szCs w:val="22"/>
                  <w:u w:val="single"/>
                  <w:bdr w:val="none" w:sz="0" w:space="0" w:color="auto" w:frame="1"/>
                  <w:lang w:eastAsia="en-GB"/>
                </w:rPr>
                <w:t>Proposal</w:t>
              </w:r>
            </w:hyperlink>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B3A7E">
            <w:pPr>
              <w:jc w:val="center"/>
              <w:rPr>
                <w:rFonts w:eastAsia="Times New Roman"/>
                <w:b/>
                <w:bCs/>
                <w:color w:val="000000" w:themeColor="text1"/>
                <w:sz w:val="22"/>
                <w:szCs w:val="22"/>
                <w:lang w:eastAsia="en-GB"/>
              </w:rPr>
            </w:pPr>
            <w:hyperlink r:id="rId14" w:history="1">
              <w:r w:rsidR="00844F5F" w:rsidRPr="009C13B1">
                <w:rPr>
                  <w:rFonts w:eastAsia="Times New Roman"/>
                  <w:b/>
                  <w:bCs/>
                  <w:color w:val="000000" w:themeColor="text1"/>
                  <w:sz w:val="22"/>
                  <w:szCs w:val="22"/>
                  <w:u w:val="single"/>
                  <w:bdr w:val="none" w:sz="0" w:space="0" w:color="auto" w:frame="1"/>
                  <w:lang w:eastAsia="en-GB"/>
                </w:rPr>
                <w:t>Valid</w:t>
              </w:r>
            </w:hyperlink>
          </w:p>
        </w:tc>
      </w:tr>
      <w:tr w:rsidR="00844F5F" w:rsidRPr="00844F5F" w:rsidTr="00844F5F">
        <w:tc>
          <w:tcPr>
            <w:tcW w:w="687" w:type="pct"/>
            <w:tcBorders>
              <w:top w:val="single" w:sz="4" w:space="0" w:color="auto"/>
              <w:left w:val="single" w:sz="4" w:space="0" w:color="auto"/>
              <w:bottom w:val="single" w:sz="4" w:space="0" w:color="auto"/>
              <w:right w:val="single" w:sz="4" w:space="0" w:color="auto"/>
            </w:tcBorders>
            <w:shd w:val="clear" w:color="auto" w:fill="auto"/>
          </w:tcPr>
          <w:tbl>
            <w:tblPr>
              <w:tblW w:w="18036" w:type="dxa"/>
              <w:tblBorders>
                <w:top w:val="single" w:sz="6" w:space="0" w:color="808080"/>
                <w:left w:val="single" w:sz="6" w:space="0" w:color="808080"/>
                <w:bottom w:val="single" w:sz="6" w:space="0" w:color="808080"/>
                <w:right w:val="single" w:sz="6" w:space="0" w:color="808080"/>
              </w:tblBorders>
              <w:shd w:val="clear" w:color="auto" w:fill="FEFEFE"/>
              <w:tblLayout w:type="fixed"/>
              <w:tblCellMar>
                <w:top w:w="24" w:type="dxa"/>
                <w:left w:w="24" w:type="dxa"/>
                <w:bottom w:w="24" w:type="dxa"/>
                <w:right w:w="24" w:type="dxa"/>
              </w:tblCellMar>
              <w:tblLook w:val="04A0" w:firstRow="1" w:lastRow="0" w:firstColumn="1" w:lastColumn="0" w:noHBand="0" w:noVBand="1"/>
            </w:tblPr>
            <w:tblGrid>
              <w:gridCol w:w="10248"/>
              <w:gridCol w:w="400"/>
              <w:gridCol w:w="400"/>
              <w:gridCol w:w="400"/>
              <w:gridCol w:w="6588"/>
            </w:tblGrid>
            <w:tr w:rsidR="00844F5F" w:rsidRPr="00844F5F" w:rsidTr="00844F5F">
              <w:tc>
                <w:tcPr>
                  <w:tcW w:w="10248" w:type="dxa"/>
                  <w:tcBorders>
                    <w:top w:val="nil"/>
                    <w:left w:val="nil"/>
                    <w:bottom w:val="nil"/>
                    <w:right w:val="nil"/>
                  </w:tcBorders>
                  <w:shd w:val="clear" w:color="auto" w:fill="FEFEFE"/>
                  <w:vAlign w:val="center"/>
                  <w:hideMark/>
                </w:tcPr>
                <w:p w:rsidR="00844F5F" w:rsidRPr="00844F5F" w:rsidRDefault="00844F5F" w:rsidP="00844F5F">
                  <w:pPr>
                    <w:rPr>
                      <w:rFonts w:eastAsia="Times New Roman"/>
                      <w:color w:val="000000"/>
                      <w:sz w:val="22"/>
                      <w:szCs w:val="22"/>
                      <w:lang w:eastAsia="en-GB"/>
                    </w:rPr>
                  </w:pPr>
                  <w:r w:rsidRPr="00844F5F">
                    <w:rPr>
                      <w:rFonts w:eastAsia="Times New Roman"/>
                      <w:color w:val="000000"/>
                      <w:sz w:val="22"/>
                      <w:szCs w:val="22"/>
                      <w:lang w:eastAsia="en-GB"/>
                    </w:rPr>
                    <w:t>9/2019/0295</w:t>
                  </w:r>
                </w:p>
              </w:tc>
              <w:tc>
                <w:tcPr>
                  <w:tcW w:w="400" w:type="dxa"/>
                  <w:tcBorders>
                    <w:top w:val="nil"/>
                    <w:left w:val="nil"/>
                    <w:bottom w:val="nil"/>
                    <w:right w:val="nil"/>
                  </w:tcBorders>
                  <w:shd w:val="clear" w:color="auto" w:fill="FEFEFE"/>
                  <w:vAlign w:val="center"/>
                  <w:hideMark/>
                </w:tcPr>
                <w:p w:rsidR="00844F5F" w:rsidRPr="00844F5F" w:rsidRDefault="00844F5F" w:rsidP="00844F5F">
                  <w:pPr>
                    <w:rPr>
                      <w:rFonts w:eastAsia="Times New Roman"/>
                      <w:color w:val="000000"/>
                      <w:sz w:val="22"/>
                      <w:szCs w:val="22"/>
                      <w:lang w:eastAsia="en-GB"/>
                    </w:rPr>
                  </w:pPr>
                </w:p>
              </w:tc>
              <w:tc>
                <w:tcPr>
                  <w:tcW w:w="400" w:type="dxa"/>
                  <w:tcBorders>
                    <w:top w:val="nil"/>
                    <w:left w:val="nil"/>
                    <w:bottom w:val="nil"/>
                    <w:right w:val="nil"/>
                  </w:tcBorders>
                  <w:shd w:val="clear" w:color="auto" w:fill="FEFEFE"/>
                  <w:vAlign w:val="center"/>
                  <w:hideMark/>
                </w:tcPr>
                <w:p w:rsidR="00844F5F" w:rsidRPr="00844F5F" w:rsidRDefault="00844F5F" w:rsidP="00844F5F">
                  <w:pPr>
                    <w:rPr>
                      <w:rFonts w:eastAsia="Times New Roman"/>
                      <w:color w:val="000000"/>
                      <w:sz w:val="22"/>
                      <w:szCs w:val="22"/>
                      <w:lang w:eastAsia="en-GB"/>
                    </w:rPr>
                  </w:pPr>
                </w:p>
              </w:tc>
              <w:tc>
                <w:tcPr>
                  <w:tcW w:w="400" w:type="dxa"/>
                  <w:tcBorders>
                    <w:top w:val="nil"/>
                    <w:left w:val="nil"/>
                    <w:bottom w:val="nil"/>
                    <w:right w:val="nil"/>
                  </w:tcBorders>
                  <w:shd w:val="clear" w:color="auto" w:fill="FEFEFE"/>
                  <w:vAlign w:val="center"/>
                  <w:hideMark/>
                </w:tcPr>
                <w:p w:rsidR="00844F5F" w:rsidRPr="00844F5F" w:rsidRDefault="00844F5F" w:rsidP="00844F5F">
                  <w:pPr>
                    <w:rPr>
                      <w:rFonts w:eastAsia="Times New Roman"/>
                      <w:color w:val="000000"/>
                      <w:sz w:val="22"/>
                      <w:szCs w:val="22"/>
                      <w:lang w:eastAsia="en-GB"/>
                    </w:rPr>
                  </w:pPr>
                </w:p>
              </w:tc>
              <w:tc>
                <w:tcPr>
                  <w:tcW w:w="6588" w:type="dxa"/>
                  <w:tcBorders>
                    <w:top w:val="nil"/>
                    <w:left w:val="nil"/>
                    <w:bottom w:val="nil"/>
                    <w:right w:val="nil"/>
                  </w:tcBorders>
                  <w:shd w:val="clear" w:color="auto" w:fill="FEFEFE"/>
                  <w:vAlign w:val="center"/>
                  <w:hideMark/>
                </w:tcPr>
                <w:p w:rsidR="00844F5F" w:rsidRPr="00844F5F" w:rsidRDefault="00844F5F" w:rsidP="00844F5F">
                  <w:pPr>
                    <w:rPr>
                      <w:rFonts w:eastAsia="Times New Roman"/>
                      <w:color w:val="000000"/>
                      <w:sz w:val="22"/>
                      <w:szCs w:val="22"/>
                      <w:lang w:eastAsia="en-GB"/>
                    </w:rPr>
                  </w:pPr>
                  <w:r w:rsidRPr="00844F5F">
                    <w:rPr>
                      <w:rFonts w:eastAsia="Times New Roman"/>
                      <w:color w:val="000000"/>
                      <w:sz w:val="22"/>
                      <w:szCs w:val="22"/>
                      <w:lang w:eastAsia="en-GB"/>
                    </w:rPr>
                    <w:t>18-Mar-</w:t>
                  </w:r>
                </w:p>
              </w:tc>
            </w:tr>
          </w:tbl>
          <w:p w:rsidR="00844F5F" w:rsidRPr="00844F5F" w:rsidRDefault="00844F5F" w:rsidP="008B3A7E">
            <w:pPr>
              <w:rPr>
                <w:rFonts w:eastAsia="Times New Roman"/>
                <w:color w:val="000000"/>
                <w:sz w:val="22"/>
                <w:szCs w:val="22"/>
                <w:lang w:eastAsia="en-GB"/>
              </w:rPr>
            </w:pPr>
          </w:p>
        </w:tc>
        <w:tc>
          <w:tcPr>
            <w:tcW w:w="1199"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rPr>
                <w:rFonts w:eastAsia="Times New Roman"/>
                <w:color w:val="000000"/>
                <w:sz w:val="22"/>
                <w:szCs w:val="22"/>
                <w:lang w:eastAsia="en-GB"/>
              </w:rPr>
            </w:pPr>
            <w:r w:rsidRPr="00844F5F">
              <w:rPr>
                <w:rFonts w:eastAsia="Times New Roman"/>
                <w:color w:val="000000"/>
                <w:sz w:val="22"/>
                <w:szCs w:val="22"/>
                <w:lang w:eastAsia="en-GB"/>
              </w:rPr>
              <w:t>5 Springfield Road Repton Derby Derbyshire</w:t>
            </w:r>
          </w:p>
        </w:tc>
        <w:tc>
          <w:tcPr>
            <w:tcW w:w="599"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rPr>
                <w:rFonts w:eastAsia="Times New Roman"/>
                <w:color w:val="000000"/>
                <w:sz w:val="22"/>
                <w:szCs w:val="22"/>
                <w:lang w:eastAsia="en-GB"/>
              </w:rPr>
            </w:pPr>
            <w:r w:rsidRPr="00844F5F">
              <w:rPr>
                <w:rFonts w:eastAsia="Times New Roman"/>
                <w:color w:val="000000"/>
                <w:sz w:val="22"/>
                <w:szCs w:val="22"/>
                <w:lang w:eastAsia="en-GB"/>
              </w:rPr>
              <w:t>DE65 6GN</w:t>
            </w:r>
          </w:p>
        </w:tc>
        <w:tc>
          <w:tcPr>
            <w:tcW w:w="1949"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rPr>
                <w:rFonts w:eastAsia="Times New Roman"/>
                <w:color w:val="000000"/>
                <w:sz w:val="22"/>
                <w:szCs w:val="22"/>
                <w:lang w:eastAsia="en-GB"/>
              </w:rPr>
            </w:pPr>
            <w:r w:rsidRPr="00844F5F">
              <w:rPr>
                <w:rFonts w:eastAsia="Times New Roman"/>
                <w:color w:val="000000"/>
                <w:sz w:val="22"/>
                <w:szCs w:val="22"/>
                <w:lang w:eastAsia="en-GB"/>
              </w:rPr>
              <w:t>Proposed single storey rear extension, with eaves of 2.45 metres and maximum height of 4.0 metres extending 5.2 metres from the rear wall at</w:t>
            </w:r>
          </w:p>
        </w:tc>
        <w:tc>
          <w:tcPr>
            <w:tcW w:w="567"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rPr>
                <w:rFonts w:eastAsia="Times New Roman"/>
                <w:color w:val="000000"/>
                <w:sz w:val="22"/>
                <w:szCs w:val="22"/>
                <w:lang w:eastAsia="en-GB"/>
              </w:rPr>
            </w:pPr>
            <w:r>
              <w:rPr>
                <w:rFonts w:eastAsia="Times New Roman"/>
                <w:color w:val="000000"/>
                <w:sz w:val="22"/>
                <w:szCs w:val="22"/>
                <w:lang w:eastAsia="en-GB"/>
              </w:rPr>
              <w:t>18-Mar-19</w:t>
            </w:r>
          </w:p>
        </w:tc>
      </w:tr>
      <w:tr w:rsidR="00C56F66" w:rsidRPr="00C56F66" w:rsidTr="00844F5F">
        <w:tc>
          <w:tcPr>
            <w:tcW w:w="687" w:type="pct"/>
            <w:tcBorders>
              <w:top w:val="single" w:sz="4" w:space="0" w:color="auto"/>
              <w:left w:val="single" w:sz="4" w:space="0" w:color="auto"/>
              <w:bottom w:val="single" w:sz="4" w:space="0" w:color="auto"/>
              <w:right w:val="single" w:sz="4" w:space="0" w:color="auto"/>
            </w:tcBorders>
            <w:shd w:val="clear" w:color="auto" w:fill="auto"/>
          </w:tcPr>
          <w:p w:rsidR="00C56F66" w:rsidRPr="00C56F66" w:rsidRDefault="00C56F66" w:rsidP="00844F5F">
            <w:pPr>
              <w:rPr>
                <w:rFonts w:eastAsia="Times New Roman"/>
                <w:color w:val="000000"/>
                <w:sz w:val="22"/>
                <w:szCs w:val="22"/>
                <w:lang w:eastAsia="en-GB"/>
              </w:rPr>
            </w:pPr>
            <w:r w:rsidRPr="00C56F66">
              <w:rPr>
                <w:color w:val="000000"/>
                <w:sz w:val="22"/>
                <w:szCs w:val="22"/>
                <w:shd w:val="clear" w:color="auto" w:fill="FEFEFE"/>
              </w:rPr>
              <w:t>9/2019/0340</w:t>
            </w:r>
          </w:p>
        </w:tc>
        <w:tc>
          <w:tcPr>
            <w:tcW w:w="1199" w:type="pct"/>
            <w:tcBorders>
              <w:top w:val="single" w:sz="4" w:space="0" w:color="auto"/>
              <w:left w:val="single" w:sz="4" w:space="0" w:color="auto"/>
              <w:bottom w:val="single" w:sz="4" w:space="0" w:color="auto"/>
              <w:right w:val="single" w:sz="4" w:space="0" w:color="auto"/>
            </w:tcBorders>
            <w:shd w:val="clear" w:color="auto" w:fill="auto"/>
          </w:tcPr>
          <w:p w:rsidR="00C56F66" w:rsidRPr="00C56F66" w:rsidRDefault="00C56F66" w:rsidP="008B3A7E">
            <w:pPr>
              <w:rPr>
                <w:rFonts w:eastAsia="Times New Roman"/>
                <w:color w:val="000000"/>
                <w:sz w:val="22"/>
                <w:szCs w:val="22"/>
                <w:lang w:eastAsia="en-GB"/>
              </w:rPr>
            </w:pPr>
            <w:r w:rsidRPr="00C56F66">
              <w:rPr>
                <w:color w:val="000000"/>
                <w:sz w:val="22"/>
                <w:szCs w:val="22"/>
                <w:shd w:val="clear" w:color="auto" w:fill="FEFEFE"/>
              </w:rPr>
              <w:t>10 Broomhills Lane Repton Derby Derbyshire</w:t>
            </w:r>
          </w:p>
        </w:tc>
        <w:tc>
          <w:tcPr>
            <w:tcW w:w="599" w:type="pct"/>
            <w:tcBorders>
              <w:top w:val="single" w:sz="4" w:space="0" w:color="auto"/>
              <w:left w:val="single" w:sz="4" w:space="0" w:color="auto"/>
              <w:bottom w:val="single" w:sz="4" w:space="0" w:color="auto"/>
              <w:right w:val="single" w:sz="4" w:space="0" w:color="auto"/>
            </w:tcBorders>
            <w:shd w:val="clear" w:color="auto" w:fill="auto"/>
          </w:tcPr>
          <w:p w:rsidR="00C56F66" w:rsidRPr="00C56F66" w:rsidRDefault="00C56F66" w:rsidP="008B3A7E">
            <w:pPr>
              <w:rPr>
                <w:rFonts w:eastAsia="Times New Roman"/>
                <w:color w:val="000000"/>
                <w:sz w:val="22"/>
                <w:szCs w:val="22"/>
                <w:lang w:eastAsia="en-GB"/>
              </w:rPr>
            </w:pPr>
            <w:r w:rsidRPr="00C56F66">
              <w:rPr>
                <w:color w:val="000000"/>
                <w:sz w:val="22"/>
                <w:szCs w:val="22"/>
                <w:shd w:val="clear" w:color="auto" w:fill="FEFEFE"/>
              </w:rPr>
              <w:t>DE65 6FS</w:t>
            </w:r>
          </w:p>
        </w:tc>
        <w:tc>
          <w:tcPr>
            <w:tcW w:w="1949" w:type="pct"/>
            <w:tcBorders>
              <w:top w:val="single" w:sz="4" w:space="0" w:color="auto"/>
              <w:left w:val="single" w:sz="4" w:space="0" w:color="auto"/>
              <w:bottom w:val="single" w:sz="4" w:space="0" w:color="auto"/>
              <w:right w:val="single" w:sz="4" w:space="0" w:color="auto"/>
            </w:tcBorders>
            <w:shd w:val="clear" w:color="auto" w:fill="auto"/>
          </w:tcPr>
          <w:p w:rsidR="00C56F66" w:rsidRPr="00C56F66" w:rsidRDefault="00C56F66" w:rsidP="008B3A7E">
            <w:pPr>
              <w:rPr>
                <w:rFonts w:eastAsia="Times New Roman"/>
                <w:color w:val="000000"/>
                <w:sz w:val="22"/>
                <w:szCs w:val="22"/>
                <w:lang w:eastAsia="en-GB"/>
              </w:rPr>
            </w:pPr>
            <w:r w:rsidRPr="00C56F66">
              <w:rPr>
                <w:color w:val="000000"/>
                <w:sz w:val="22"/>
                <w:szCs w:val="22"/>
                <w:shd w:val="clear" w:color="auto" w:fill="FEFEFE"/>
              </w:rPr>
              <w:t>The pruning of trees at</w:t>
            </w:r>
          </w:p>
        </w:tc>
        <w:tc>
          <w:tcPr>
            <w:tcW w:w="567" w:type="pct"/>
            <w:tcBorders>
              <w:top w:val="single" w:sz="4" w:space="0" w:color="auto"/>
              <w:left w:val="single" w:sz="4" w:space="0" w:color="auto"/>
              <w:bottom w:val="single" w:sz="4" w:space="0" w:color="auto"/>
              <w:right w:val="single" w:sz="4" w:space="0" w:color="auto"/>
            </w:tcBorders>
            <w:shd w:val="clear" w:color="auto" w:fill="auto"/>
          </w:tcPr>
          <w:p w:rsidR="00C56F66" w:rsidRPr="00C56F66" w:rsidRDefault="00C56F66" w:rsidP="008B3A7E">
            <w:pPr>
              <w:rPr>
                <w:rFonts w:eastAsia="Times New Roman"/>
                <w:color w:val="000000"/>
                <w:sz w:val="22"/>
                <w:szCs w:val="22"/>
                <w:lang w:eastAsia="en-GB"/>
              </w:rPr>
            </w:pPr>
            <w:r w:rsidRPr="00C56F66">
              <w:rPr>
                <w:rFonts w:eastAsia="Times New Roman"/>
                <w:color w:val="000000"/>
                <w:sz w:val="22"/>
                <w:szCs w:val="22"/>
                <w:lang w:eastAsia="en-GB"/>
              </w:rPr>
              <w:t>29-Mar-19</w:t>
            </w:r>
          </w:p>
        </w:tc>
      </w:tr>
    </w:tbl>
    <w:p w:rsidR="00844F5F" w:rsidRPr="00844F5F" w:rsidRDefault="00844F5F" w:rsidP="00844F5F">
      <w:pPr>
        <w:ind w:left="1440"/>
        <w:rPr>
          <w:b/>
          <w:sz w:val="22"/>
          <w:szCs w:val="22"/>
        </w:rPr>
      </w:pPr>
    </w:p>
    <w:p w:rsidR="004D6020" w:rsidRPr="009C13B1" w:rsidRDefault="004D6020" w:rsidP="004D6020">
      <w:pPr>
        <w:rPr>
          <w:b/>
          <w:sz w:val="22"/>
          <w:szCs w:val="22"/>
        </w:rPr>
      </w:pPr>
    </w:p>
    <w:p w:rsidR="00041A90" w:rsidRDefault="00041A90" w:rsidP="00572800">
      <w:pPr>
        <w:pStyle w:val="ListParagraph"/>
        <w:numPr>
          <w:ilvl w:val="1"/>
          <w:numId w:val="16"/>
        </w:numPr>
        <w:rPr>
          <w:b/>
          <w:sz w:val="22"/>
          <w:szCs w:val="22"/>
        </w:rPr>
      </w:pPr>
      <w:r w:rsidRPr="00572800">
        <w:rPr>
          <w:b/>
          <w:sz w:val="22"/>
          <w:szCs w:val="22"/>
        </w:rPr>
        <w:t>Planning Decisions</w:t>
      </w:r>
    </w:p>
    <w:p w:rsidR="00844F5F" w:rsidRPr="00844F5F" w:rsidRDefault="00844F5F" w:rsidP="00844F5F">
      <w:pPr>
        <w:ind w:left="1440"/>
        <w:rPr>
          <w:b/>
          <w:sz w:val="22"/>
          <w:szCs w:val="22"/>
        </w:rPr>
      </w:pPr>
    </w:p>
    <w:tbl>
      <w:tblPr>
        <w:tblW w:w="5000" w:type="pct"/>
        <w:tblBorders>
          <w:top w:val="single" w:sz="6" w:space="0" w:color="808080"/>
          <w:left w:val="single" w:sz="6" w:space="0" w:color="808080"/>
          <w:bottom w:val="single" w:sz="6" w:space="0" w:color="808080"/>
          <w:right w:val="single" w:sz="6" w:space="0" w:color="808080"/>
        </w:tblBorders>
        <w:tblCellMar>
          <w:top w:w="24" w:type="dxa"/>
          <w:left w:w="24" w:type="dxa"/>
          <w:bottom w:w="24" w:type="dxa"/>
          <w:right w:w="24" w:type="dxa"/>
        </w:tblCellMar>
        <w:tblLook w:val="04A0" w:firstRow="1" w:lastRow="0" w:firstColumn="1" w:lastColumn="0" w:noHBand="0" w:noVBand="1"/>
      </w:tblPr>
      <w:tblGrid>
        <w:gridCol w:w="1272"/>
        <w:gridCol w:w="2163"/>
        <w:gridCol w:w="1097"/>
        <w:gridCol w:w="2632"/>
        <w:gridCol w:w="887"/>
        <w:gridCol w:w="1409"/>
      </w:tblGrid>
      <w:tr w:rsidR="00844F5F" w:rsidRPr="009C13B1" w:rsidTr="00844F5F">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B3A7E">
            <w:pPr>
              <w:jc w:val="center"/>
              <w:rPr>
                <w:rFonts w:eastAsia="Times New Roman"/>
                <w:b/>
                <w:bCs/>
                <w:color w:val="000000" w:themeColor="text1"/>
                <w:sz w:val="22"/>
                <w:szCs w:val="22"/>
                <w:lang w:eastAsia="en-GB"/>
              </w:rPr>
            </w:pPr>
            <w:hyperlink r:id="rId15" w:history="1">
              <w:r w:rsidR="00844F5F" w:rsidRPr="009C13B1">
                <w:rPr>
                  <w:rFonts w:eastAsia="Times New Roman"/>
                  <w:b/>
                  <w:bCs/>
                  <w:color w:val="000000" w:themeColor="text1"/>
                  <w:sz w:val="22"/>
                  <w:szCs w:val="22"/>
                  <w:u w:val="single"/>
                  <w:bdr w:val="none" w:sz="0" w:space="0" w:color="auto" w:frame="1"/>
                  <w:lang w:eastAsia="en-GB"/>
                </w:rPr>
                <w:t>Reference</w:t>
              </w:r>
            </w:hyperlink>
          </w:p>
        </w:tc>
        <w:tc>
          <w:tcPr>
            <w:tcW w:w="1213" w:type="pct"/>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B3A7E">
            <w:pPr>
              <w:jc w:val="center"/>
              <w:rPr>
                <w:rFonts w:eastAsia="Times New Roman"/>
                <w:b/>
                <w:bCs/>
                <w:color w:val="000000" w:themeColor="text1"/>
                <w:sz w:val="22"/>
                <w:szCs w:val="22"/>
                <w:lang w:eastAsia="en-GB"/>
              </w:rPr>
            </w:pPr>
            <w:hyperlink r:id="rId16" w:history="1">
              <w:r w:rsidR="00844F5F" w:rsidRPr="009C13B1">
                <w:rPr>
                  <w:rFonts w:eastAsia="Times New Roman"/>
                  <w:b/>
                  <w:bCs/>
                  <w:color w:val="000000" w:themeColor="text1"/>
                  <w:sz w:val="22"/>
                  <w:szCs w:val="22"/>
                  <w:u w:val="single"/>
                  <w:bdr w:val="none" w:sz="0" w:space="0" w:color="auto" w:frame="1"/>
                  <w:lang w:eastAsia="en-GB"/>
                </w:rPr>
                <w:t>Location</w:t>
              </w:r>
            </w:hyperlink>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B3A7E">
            <w:pPr>
              <w:jc w:val="center"/>
              <w:rPr>
                <w:rFonts w:eastAsia="Times New Roman"/>
                <w:b/>
                <w:bCs/>
                <w:color w:val="000000" w:themeColor="text1"/>
                <w:sz w:val="22"/>
                <w:szCs w:val="22"/>
                <w:lang w:eastAsia="en-GB"/>
              </w:rPr>
            </w:pPr>
            <w:hyperlink r:id="rId17" w:history="1">
              <w:r w:rsidR="00844F5F" w:rsidRPr="009C13B1">
                <w:rPr>
                  <w:rFonts w:eastAsia="Times New Roman"/>
                  <w:b/>
                  <w:bCs/>
                  <w:color w:val="000000" w:themeColor="text1"/>
                  <w:sz w:val="22"/>
                  <w:szCs w:val="22"/>
                  <w:u w:val="single"/>
                  <w:bdr w:val="none" w:sz="0" w:space="0" w:color="auto" w:frame="1"/>
                  <w:lang w:eastAsia="en-GB"/>
                </w:rPr>
                <w:t>Postcode</w:t>
              </w:r>
            </w:hyperlink>
          </w:p>
        </w:tc>
        <w:tc>
          <w:tcPr>
            <w:tcW w:w="1475" w:type="pct"/>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B3A7E">
            <w:pPr>
              <w:jc w:val="center"/>
              <w:rPr>
                <w:rFonts w:eastAsia="Times New Roman"/>
                <w:b/>
                <w:bCs/>
                <w:color w:val="000000" w:themeColor="text1"/>
                <w:sz w:val="22"/>
                <w:szCs w:val="22"/>
                <w:lang w:eastAsia="en-GB"/>
              </w:rPr>
            </w:pPr>
            <w:hyperlink r:id="rId18" w:history="1">
              <w:r w:rsidR="00844F5F" w:rsidRPr="009C13B1">
                <w:rPr>
                  <w:rFonts w:eastAsia="Times New Roman"/>
                  <w:b/>
                  <w:bCs/>
                  <w:color w:val="000000" w:themeColor="text1"/>
                  <w:sz w:val="22"/>
                  <w:szCs w:val="22"/>
                  <w:u w:val="single"/>
                  <w:bdr w:val="none" w:sz="0" w:space="0" w:color="auto" w:frame="1"/>
                  <w:lang w:eastAsia="en-GB"/>
                </w:rPr>
                <w:t>Proposal</w:t>
              </w:r>
            </w:hyperlink>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44F5F">
            <w:pPr>
              <w:jc w:val="center"/>
              <w:rPr>
                <w:rFonts w:eastAsia="Times New Roman"/>
                <w:b/>
                <w:bCs/>
                <w:color w:val="000000" w:themeColor="text1"/>
                <w:sz w:val="22"/>
                <w:szCs w:val="22"/>
                <w:lang w:eastAsia="en-GB"/>
              </w:rPr>
            </w:pPr>
            <w:hyperlink r:id="rId19" w:history="1">
              <w:r w:rsidR="00844F5F" w:rsidRPr="009C13B1">
                <w:rPr>
                  <w:rFonts w:eastAsia="Times New Roman"/>
                  <w:b/>
                  <w:bCs/>
                  <w:color w:val="000000" w:themeColor="text1"/>
                  <w:sz w:val="22"/>
                  <w:szCs w:val="22"/>
                  <w:u w:val="single"/>
                  <w:bdr w:val="none" w:sz="0" w:space="0" w:color="auto" w:frame="1"/>
                  <w:lang w:eastAsia="en-GB"/>
                </w:rPr>
                <w:t>Valid</w:t>
              </w:r>
            </w:hyperlink>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4F5F" w:rsidRPr="00E7064D" w:rsidRDefault="00C9578B" w:rsidP="008B3A7E">
            <w:pPr>
              <w:jc w:val="center"/>
              <w:rPr>
                <w:rFonts w:eastAsia="Times New Roman"/>
                <w:b/>
                <w:bCs/>
                <w:color w:val="000000" w:themeColor="text1"/>
                <w:sz w:val="22"/>
                <w:szCs w:val="22"/>
                <w:lang w:eastAsia="en-GB"/>
              </w:rPr>
            </w:pPr>
            <w:hyperlink r:id="rId20" w:history="1">
              <w:r w:rsidR="00844F5F" w:rsidRPr="00D55DB2">
                <w:rPr>
                  <w:rFonts w:eastAsia="Times New Roman"/>
                  <w:b/>
                  <w:bCs/>
                  <w:color w:val="000000" w:themeColor="text1"/>
                  <w:sz w:val="22"/>
                  <w:szCs w:val="22"/>
                  <w:u w:val="single"/>
                  <w:bdr w:val="none" w:sz="0" w:space="0" w:color="auto" w:frame="1"/>
                  <w:lang w:eastAsia="en-GB"/>
                </w:rPr>
                <w:t>Decision</w:t>
              </w:r>
            </w:hyperlink>
          </w:p>
        </w:tc>
      </w:tr>
      <w:tr w:rsidR="00EF0FBC" w:rsidRPr="00844F5F" w:rsidTr="00844F5F">
        <w:tc>
          <w:tcPr>
            <w:tcW w:w="0" w:type="auto"/>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jc w:val="center"/>
              <w:rPr>
                <w:sz w:val="22"/>
                <w:szCs w:val="22"/>
              </w:rPr>
            </w:pPr>
            <w:r w:rsidRPr="00844F5F">
              <w:rPr>
                <w:color w:val="000000"/>
                <w:sz w:val="22"/>
                <w:szCs w:val="22"/>
                <w:shd w:val="clear" w:color="auto" w:fill="FEFEFE"/>
              </w:rPr>
              <w:t>9/2019/0113</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jc w:val="center"/>
              <w:rPr>
                <w:sz w:val="22"/>
                <w:szCs w:val="22"/>
              </w:rPr>
            </w:pPr>
            <w:r w:rsidRPr="00844F5F">
              <w:rPr>
                <w:color w:val="000000"/>
                <w:sz w:val="22"/>
                <w:szCs w:val="22"/>
                <w:shd w:val="clear" w:color="auto" w:fill="FEFEFE"/>
              </w:rPr>
              <w:t>Holly Bank Cottage Broomhills Lane Repton Derby</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jc w:val="center"/>
              <w:rPr>
                <w:sz w:val="22"/>
                <w:szCs w:val="22"/>
              </w:rPr>
            </w:pPr>
            <w:r w:rsidRPr="00844F5F">
              <w:rPr>
                <w:color w:val="000000"/>
                <w:sz w:val="22"/>
                <w:szCs w:val="22"/>
                <w:shd w:val="clear" w:color="auto" w:fill="FEFEFE"/>
              </w:rPr>
              <w:t>DE65 6FS</w:t>
            </w:r>
          </w:p>
        </w:tc>
        <w:tc>
          <w:tcPr>
            <w:tcW w:w="1475"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jc w:val="center"/>
              <w:rPr>
                <w:sz w:val="22"/>
                <w:szCs w:val="22"/>
              </w:rPr>
            </w:pPr>
            <w:r w:rsidRPr="00844F5F">
              <w:rPr>
                <w:color w:val="000000"/>
                <w:sz w:val="22"/>
                <w:szCs w:val="22"/>
                <w:shd w:val="clear" w:color="auto" w:fill="FEFEFE"/>
              </w:rPr>
              <w:t xml:space="preserve">Proposed single storey rear extension, with eaves of 2.270 metres and maximum height of 2.740 metres extending 4.449 metres from the rear wall </w:t>
            </w:r>
            <w:r w:rsidRPr="00844F5F">
              <w:rPr>
                <w:color w:val="000000"/>
                <w:sz w:val="22"/>
                <w:szCs w:val="22"/>
                <w:shd w:val="clear" w:color="auto" w:fill="FEFEFE"/>
              </w:rPr>
              <w:lastRenderedPageBreak/>
              <w:t>at</w:t>
            </w: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jc w:val="center"/>
              <w:rPr>
                <w:sz w:val="22"/>
                <w:szCs w:val="22"/>
              </w:rPr>
            </w:pPr>
            <w:r w:rsidRPr="00844F5F">
              <w:rPr>
                <w:sz w:val="22"/>
                <w:szCs w:val="22"/>
              </w:rPr>
              <w:lastRenderedPageBreak/>
              <w:t>25-Jan-19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44F5F" w:rsidRDefault="00844F5F" w:rsidP="008B3A7E">
            <w:pPr>
              <w:jc w:val="center"/>
              <w:rPr>
                <w:sz w:val="22"/>
                <w:szCs w:val="22"/>
              </w:rPr>
            </w:pPr>
            <w:r w:rsidRPr="00844F5F">
              <w:rPr>
                <w:sz w:val="22"/>
                <w:szCs w:val="22"/>
              </w:rPr>
              <w:t>06-Mar-19</w:t>
            </w:r>
          </w:p>
          <w:p w:rsidR="00844F5F" w:rsidRPr="00844F5F" w:rsidRDefault="00844F5F" w:rsidP="008B3A7E">
            <w:pPr>
              <w:jc w:val="center"/>
              <w:rPr>
                <w:sz w:val="22"/>
                <w:szCs w:val="22"/>
              </w:rPr>
            </w:pPr>
            <w:r w:rsidRPr="00844F5F">
              <w:rPr>
                <w:color w:val="333333"/>
                <w:sz w:val="22"/>
                <w:szCs w:val="22"/>
                <w:highlight w:val="green"/>
                <w:shd w:val="clear" w:color="auto" w:fill="DCDCDC"/>
              </w:rPr>
              <w:t>Prior approval not required</w:t>
            </w:r>
          </w:p>
        </w:tc>
      </w:tr>
      <w:tr w:rsidR="00844F5F" w:rsidRPr="00844F5F" w:rsidTr="00844F5F">
        <w:tc>
          <w:tcPr>
            <w:tcW w:w="0" w:type="auto"/>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jc w:val="center"/>
              <w:rPr>
                <w:color w:val="000000"/>
                <w:sz w:val="22"/>
                <w:szCs w:val="22"/>
                <w:shd w:val="clear" w:color="auto" w:fill="FEFEFE"/>
              </w:rPr>
            </w:pPr>
            <w:r w:rsidRPr="00844F5F">
              <w:rPr>
                <w:color w:val="000000"/>
                <w:sz w:val="22"/>
                <w:szCs w:val="22"/>
                <w:shd w:val="clear" w:color="auto" w:fill="FEFEFE"/>
              </w:rPr>
              <w:lastRenderedPageBreak/>
              <w:t>9/2019/0093</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jc w:val="center"/>
              <w:rPr>
                <w:color w:val="000000"/>
                <w:sz w:val="22"/>
                <w:szCs w:val="22"/>
                <w:shd w:val="clear" w:color="auto" w:fill="FEFEFE"/>
              </w:rPr>
            </w:pPr>
            <w:r w:rsidRPr="00844F5F">
              <w:rPr>
                <w:color w:val="000000"/>
                <w:sz w:val="22"/>
                <w:szCs w:val="22"/>
                <w:shd w:val="clear" w:color="auto" w:fill="FEFEFE"/>
              </w:rPr>
              <w:t>12 The Boot Inn Boot Hill Repton Derby Derbyshire</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jc w:val="center"/>
              <w:rPr>
                <w:color w:val="000000"/>
                <w:sz w:val="22"/>
                <w:szCs w:val="22"/>
                <w:shd w:val="clear" w:color="auto" w:fill="FEFEFE"/>
              </w:rPr>
            </w:pPr>
            <w:r w:rsidRPr="00844F5F">
              <w:rPr>
                <w:color w:val="000000"/>
                <w:sz w:val="22"/>
                <w:szCs w:val="22"/>
                <w:shd w:val="clear" w:color="auto" w:fill="FEFEFE"/>
              </w:rPr>
              <w:t>DE65 6FT</w:t>
            </w:r>
          </w:p>
        </w:tc>
        <w:tc>
          <w:tcPr>
            <w:tcW w:w="1475"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jc w:val="center"/>
              <w:rPr>
                <w:color w:val="000000"/>
                <w:sz w:val="22"/>
                <w:szCs w:val="22"/>
                <w:shd w:val="clear" w:color="auto" w:fill="FEFEFE"/>
              </w:rPr>
            </w:pPr>
            <w:r w:rsidRPr="00844F5F">
              <w:rPr>
                <w:color w:val="000000"/>
                <w:sz w:val="22"/>
                <w:szCs w:val="22"/>
                <w:shd w:val="clear" w:color="auto" w:fill="FEFEFE"/>
              </w:rPr>
              <w:t>The erection of a single storey extension at</w:t>
            </w: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844F5F" w:rsidRPr="00844F5F" w:rsidRDefault="00844F5F" w:rsidP="008B3A7E">
            <w:pPr>
              <w:jc w:val="center"/>
              <w:rPr>
                <w:sz w:val="22"/>
                <w:szCs w:val="22"/>
              </w:rPr>
            </w:pPr>
            <w:r w:rsidRPr="00844F5F">
              <w:rPr>
                <w:sz w:val="22"/>
                <w:szCs w:val="22"/>
              </w:rPr>
              <w:t>28-Jan-19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44F5F" w:rsidRDefault="00844F5F" w:rsidP="008B3A7E">
            <w:pPr>
              <w:jc w:val="center"/>
              <w:rPr>
                <w:sz w:val="22"/>
                <w:szCs w:val="22"/>
              </w:rPr>
            </w:pPr>
            <w:r w:rsidRPr="00844F5F">
              <w:rPr>
                <w:sz w:val="22"/>
                <w:szCs w:val="22"/>
              </w:rPr>
              <w:t>25-Mar-19</w:t>
            </w:r>
          </w:p>
          <w:p w:rsidR="00844F5F" w:rsidRPr="00844F5F" w:rsidRDefault="00844F5F" w:rsidP="008B3A7E">
            <w:pPr>
              <w:jc w:val="center"/>
              <w:rPr>
                <w:sz w:val="22"/>
                <w:szCs w:val="22"/>
              </w:rPr>
            </w:pPr>
            <w:r w:rsidRPr="00844F5F">
              <w:rPr>
                <w:color w:val="333333"/>
                <w:sz w:val="22"/>
                <w:highlight w:val="green"/>
                <w:shd w:val="clear" w:color="auto" w:fill="DCDCDC"/>
              </w:rPr>
              <w:t>Full Permission Granted</w:t>
            </w:r>
          </w:p>
        </w:tc>
      </w:tr>
      <w:tr w:rsidR="00EF0FBC" w:rsidRPr="00EF0FBC" w:rsidTr="00844F5F">
        <w:tc>
          <w:tcPr>
            <w:tcW w:w="0" w:type="auto"/>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color w:val="000000"/>
                <w:sz w:val="22"/>
                <w:szCs w:val="22"/>
                <w:shd w:val="clear" w:color="auto" w:fill="FEFEFE"/>
              </w:rPr>
            </w:pPr>
            <w:r w:rsidRPr="00EF0FBC">
              <w:rPr>
                <w:color w:val="000000"/>
                <w:sz w:val="22"/>
                <w:szCs w:val="22"/>
                <w:shd w:val="clear" w:color="auto" w:fill="FEFEFE"/>
              </w:rPr>
              <w:t>9/2019/0079</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color w:val="000000"/>
                <w:sz w:val="22"/>
                <w:szCs w:val="22"/>
                <w:shd w:val="clear" w:color="auto" w:fill="FEFEFE"/>
              </w:rPr>
            </w:pPr>
            <w:r w:rsidRPr="00EF0FBC">
              <w:rPr>
                <w:color w:val="000000"/>
                <w:sz w:val="22"/>
                <w:szCs w:val="22"/>
                <w:shd w:val="clear" w:color="auto" w:fill="FEFEFE"/>
              </w:rPr>
              <w:t>Repton School Chapel Willington Road Repton Derby Derbyshire</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color w:val="000000"/>
                <w:sz w:val="22"/>
                <w:szCs w:val="22"/>
                <w:shd w:val="clear" w:color="auto" w:fill="FEFEFE"/>
              </w:rPr>
            </w:pPr>
            <w:r w:rsidRPr="00EF0FBC">
              <w:rPr>
                <w:color w:val="000000"/>
                <w:sz w:val="22"/>
                <w:szCs w:val="22"/>
                <w:shd w:val="clear" w:color="auto" w:fill="FEFEFE"/>
              </w:rPr>
              <w:t>DE65 6FH</w:t>
            </w:r>
          </w:p>
        </w:tc>
        <w:tc>
          <w:tcPr>
            <w:tcW w:w="1475" w:type="pct"/>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color w:val="000000"/>
                <w:sz w:val="22"/>
                <w:szCs w:val="22"/>
                <w:shd w:val="clear" w:color="auto" w:fill="FEFEFE"/>
              </w:rPr>
            </w:pPr>
            <w:r w:rsidRPr="00EF0FBC">
              <w:rPr>
                <w:color w:val="000000"/>
                <w:sz w:val="22"/>
                <w:szCs w:val="22"/>
                <w:shd w:val="clear" w:color="auto" w:fill="FEFEFE"/>
              </w:rPr>
              <w:t>Listed building consent for the replacement of lead roofing using terne coated stainless steel at</w:t>
            </w: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sz w:val="22"/>
                <w:szCs w:val="22"/>
              </w:rPr>
            </w:pPr>
            <w:r w:rsidRPr="00EF0FBC">
              <w:rPr>
                <w:sz w:val="22"/>
                <w:szCs w:val="22"/>
              </w:rPr>
              <w:t>24-Jan-19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sz w:val="22"/>
                <w:szCs w:val="22"/>
              </w:rPr>
            </w:pPr>
            <w:r w:rsidRPr="00EF0FBC">
              <w:rPr>
                <w:sz w:val="22"/>
                <w:szCs w:val="22"/>
              </w:rPr>
              <w:t>20-Mar-19</w:t>
            </w:r>
          </w:p>
          <w:p w:rsidR="00EF0FBC" w:rsidRPr="00EF0FBC" w:rsidRDefault="00EF0FBC" w:rsidP="008B3A7E">
            <w:pPr>
              <w:jc w:val="center"/>
              <w:rPr>
                <w:sz w:val="22"/>
                <w:szCs w:val="22"/>
              </w:rPr>
            </w:pPr>
            <w:r w:rsidRPr="00EF0FBC">
              <w:rPr>
                <w:color w:val="333333"/>
                <w:sz w:val="22"/>
                <w:szCs w:val="22"/>
                <w:highlight w:val="green"/>
                <w:shd w:val="clear" w:color="auto" w:fill="DCDCDC"/>
              </w:rPr>
              <w:t>Listed Building Consent Granted</w:t>
            </w:r>
          </w:p>
        </w:tc>
      </w:tr>
      <w:tr w:rsidR="00EF0FBC" w:rsidRPr="00EF0FBC" w:rsidTr="00844F5F">
        <w:tc>
          <w:tcPr>
            <w:tcW w:w="0" w:type="auto"/>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color w:val="000000"/>
                <w:sz w:val="22"/>
                <w:szCs w:val="22"/>
                <w:shd w:val="clear" w:color="auto" w:fill="FEFEFE"/>
              </w:rPr>
            </w:pPr>
            <w:r w:rsidRPr="00EF0FBC">
              <w:rPr>
                <w:color w:val="000000"/>
                <w:sz w:val="22"/>
                <w:szCs w:val="22"/>
                <w:shd w:val="clear" w:color="auto" w:fill="FEFEFE"/>
              </w:rPr>
              <w:t>9/2019/0028</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color w:val="000000"/>
                <w:sz w:val="22"/>
                <w:szCs w:val="22"/>
                <w:shd w:val="clear" w:color="auto" w:fill="FEFEFE"/>
              </w:rPr>
            </w:pPr>
            <w:r w:rsidRPr="00EF0FBC">
              <w:rPr>
                <w:color w:val="000000"/>
                <w:sz w:val="22"/>
                <w:szCs w:val="22"/>
                <w:shd w:val="clear" w:color="auto" w:fill="FEFEFE"/>
              </w:rPr>
              <w:t>40 Main Street Repton Derby Derbyshire</w:t>
            </w: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color w:val="000000"/>
                <w:sz w:val="22"/>
                <w:szCs w:val="22"/>
                <w:shd w:val="clear" w:color="auto" w:fill="FEFEFE"/>
              </w:rPr>
            </w:pPr>
            <w:r w:rsidRPr="00EF0FBC">
              <w:rPr>
                <w:color w:val="000000"/>
                <w:sz w:val="22"/>
                <w:szCs w:val="22"/>
                <w:shd w:val="clear" w:color="auto" w:fill="FEFEFE"/>
              </w:rPr>
              <w:t>DE65 6EZ</w:t>
            </w:r>
          </w:p>
        </w:tc>
        <w:tc>
          <w:tcPr>
            <w:tcW w:w="1475" w:type="pct"/>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color w:val="000000"/>
                <w:sz w:val="22"/>
                <w:szCs w:val="22"/>
                <w:shd w:val="clear" w:color="auto" w:fill="FEFEFE"/>
              </w:rPr>
            </w:pPr>
            <w:r w:rsidRPr="00EF0FBC">
              <w:rPr>
                <w:color w:val="000000"/>
                <w:sz w:val="22"/>
                <w:szCs w:val="22"/>
                <w:shd w:val="clear" w:color="auto" w:fill="FEFEFE"/>
              </w:rPr>
              <w:t>The widening of a vehicular access at</w:t>
            </w: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EF0FBC" w:rsidRPr="00EF0FBC" w:rsidRDefault="00EF0FBC" w:rsidP="008B3A7E">
            <w:pPr>
              <w:jc w:val="center"/>
              <w:rPr>
                <w:sz w:val="22"/>
                <w:szCs w:val="22"/>
              </w:rPr>
            </w:pPr>
            <w:r w:rsidRPr="00EF0FBC">
              <w:rPr>
                <w:sz w:val="22"/>
                <w:szCs w:val="22"/>
              </w:rPr>
              <w:t>24-Jan-19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0FBC" w:rsidRDefault="00EF0FBC" w:rsidP="008B3A7E">
            <w:pPr>
              <w:jc w:val="center"/>
              <w:rPr>
                <w:sz w:val="22"/>
                <w:szCs w:val="22"/>
              </w:rPr>
            </w:pPr>
            <w:r w:rsidRPr="00EF0FBC">
              <w:rPr>
                <w:sz w:val="22"/>
                <w:szCs w:val="22"/>
              </w:rPr>
              <w:t>20-Mar-19</w:t>
            </w:r>
          </w:p>
          <w:p w:rsidR="00EF0FBC" w:rsidRPr="00EF0FBC" w:rsidRDefault="00EF0FBC" w:rsidP="008B3A7E">
            <w:pPr>
              <w:jc w:val="center"/>
              <w:rPr>
                <w:sz w:val="22"/>
                <w:szCs w:val="22"/>
              </w:rPr>
            </w:pPr>
            <w:r w:rsidRPr="00EF0FBC">
              <w:rPr>
                <w:color w:val="333333"/>
                <w:highlight w:val="green"/>
                <w:shd w:val="clear" w:color="auto" w:fill="DCDCDC"/>
              </w:rPr>
              <w:t>Householder Permission Granted</w:t>
            </w:r>
          </w:p>
        </w:tc>
      </w:tr>
    </w:tbl>
    <w:p w:rsidR="00844F5F" w:rsidRPr="00844F5F" w:rsidRDefault="00844F5F" w:rsidP="00844F5F">
      <w:pPr>
        <w:ind w:left="720"/>
        <w:rPr>
          <w:b/>
          <w:sz w:val="22"/>
          <w:szCs w:val="22"/>
        </w:rPr>
      </w:pPr>
    </w:p>
    <w:p w:rsidR="009C6B83" w:rsidRPr="009C13B1" w:rsidRDefault="009C6B83" w:rsidP="00AE1585">
      <w:pPr>
        <w:ind w:left="720"/>
        <w:rPr>
          <w:sz w:val="22"/>
          <w:szCs w:val="22"/>
        </w:rPr>
      </w:pPr>
    </w:p>
    <w:p w:rsidR="00163633" w:rsidRDefault="00163633">
      <w:pPr>
        <w:rPr>
          <w:rFonts w:eastAsia="Times New Roman"/>
          <w:sz w:val="22"/>
          <w:szCs w:val="22"/>
        </w:rPr>
      </w:pPr>
    </w:p>
    <w:p w:rsidR="00BC48DF" w:rsidRDefault="00BC48DF" w:rsidP="00572800">
      <w:pPr>
        <w:pStyle w:val="ListParagraph"/>
        <w:numPr>
          <w:ilvl w:val="0"/>
          <w:numId w:val="16"/>
        </w:numPr>
        <w:rPr>
          <w:sz w:val="22"/>
          <w:szCs w:val="22"/>
        </w:rPr>
      </w:pPr>
      <w:r w:rsidRPr="00572800">
        <w:rPr>
          <w:sz w:val="22"/>
          <w:szCs w:val="22"/>
        </w:rPr>
        <w:t>County, District and Parish Councillors’ Reports</w:t>
      </w:r>
    </w:p>
    <w:p w:rsidR="00BC48DF" w:rsidRPr="009C13B1" w:rsidRDefault="00BC48DF" w:rsidP="00BC48DF">
      <w:pPr>
        <w:ind w:left="360"/>
        <w:rPr>
          <w:sz w:val="22"/>
          <w:szCs w:val="22"/>
        </w:rPr>
      </w:pPr>
    </w:p>
    <w:p w:rsidR="00E458B5" w:rsidRDefault="006E5817" w:rsidP="00572800">
      <w:pPr>
        <w:pStyle w:val="ListParagraph"/>
        <w:numPr>
          <w:ilvl w:val="0"/>
          <w:numId w:val="16"/>
        </w:numPr>
        <w:rPr>
          <w:sz w:val="22"/>
          <w:szCs w:val="22"/>
        </w:rPr>
      </w:pPr>
      <w:r w:rsidRPr="00572800">
        <w:rPr>
          <w:sz w:val="22"/>
          <w:szCs w:val="22"/>
        </w:rPr>
        <w:t>Clerk’s Report</w:t>
      </w:r>
    </w:p>
    <w:p w:rsidR="00FA34F1" w:rsidRPr="00FA34F1" w:rsidRDefault="00FA34F1" w:rsidP="00FA34F1">
      <w:pPr>
        <w:pStyle w:val="ListParagraph"/>
        <w:rPr>
          <w:sz w:val="22"/>
          <w:szCs w:val="22"/>
        </w:rPr>
      </w:pPr>
    </w:p>
    <w:p w:rsidR="00FA34F1" w:rsidRDefault="00FA34F1" w:rsidP="00FA34F1">
      <w:pPr>
        <w:pStyle w:val="ListParagraph"/>
        <w:numPr>
          <w:ilvl w:val="1"/>
          <w:numId w:val="16"/>
        </w:numPr>
        <w:rPr>
          <w:sz w:val="22"/>
          <w:szCs w:val="22"/>
        </w:rPr>
      </w:pPr>
      <w:r>
        <w:rPr>
          <w:sz w:val="22"/>
          <w:szCs w:val="22"/>
        </w:rPr>
        <w:t>Dave Jacobs has reported that Burton Albion and Gibsons wish to hire Broomhills Field and Pavilion, what is the current charge?</w:t>
      </w:r>
    </w:p>
    <w:p w:rsidR="00ED5EBF" w:rsidRDefault="00ED5EBF" w:rsidP="00FA34F1">
      <w:pPr>
        <w:pStyle w:val="ListParagraph"/>
        <w:numPr>
          <w:ilvl w:val="1"/>
          <w:numId w:val="16"/>
        </w:numPr>
        <w:rPr>
          <w:sz w:val="22"/>
          <w:szCs w:val="22"/>
        </w:rPr>
      </w:pPr>
      <w:r>
        <w:rPr>
          <w:sz w:val="22"/>
          <w:szCs w:val="22"/>
        </w:rPr>
        <w:t>Moles are causing issues at Broomhills Field, request made for the mole catcher to attend</w:t>
      </w:r>
    </w:p>
    <w:p w:rsidR="00ED5EBF" w:rsidRDefault="00ED5EBF" w:rsidP="00FA34F1">
      <w:pPr>
        <w:pStyle w:val="ListParagraph"/>
        <w:numPr>
          <w:ilvl w:val="1"/>
          <w:numId w:val="16"/>
        </w:numPr>
        <w:rPr>
          <w:sz w:val="22"/>
          <w:szCs w:val="22"/>
        </w:rPr>
      </w:pPr>
      <w:r>
        <w:rPr>
          <w:sz w:val="22"/>
          <w:szCs w:val="22"/>
        </w:rPr>
        <w:t xml:space="preserve">Overhanging trees at lamp post 66498 has been reported to </w:t>
      </w:r>
      <w:r w:rsidR="00C84C97">
        <w:rPr>
          <w:sz w:val="22"/>
          <w:szCs w:val="22"/>
        </w:rPr>
        <w:t>SDDC;</w:t>
      </w:r>
      <w:r>
        <w:rPr>
          <w:sz w:val="22"/>
          <w:szCs w:val="22"/>
        </w:rPr>
        <w:t xml:space="preserve"> they have inspected and raised a job with DCC.  Job is currently open with no further update at the moment</w:t>
      </w:r>
    </w:p>
    <w:p w:rsidR="00ED5EBF" w:rsidRDefault="00ED5EBF" w:rsidP="00FA34F1">
      <w:pPr>
        <w:pStyle w:val="ListParagraph"/>
        <w:numPr>
          <w:ilvl w:val="1"/>
          <w:numId w:val="16"/>
        </w:numPr>
        <w:rPr>
          <w:sz w:val="22"/>
          <w:szCs w:val="22"/>
        </w:rPr>
      </w:pPr>
      <w:r>
        <w:rPr>
          <w:sz w:val="22"/>
          <w:szCs w:val="22"/>
        </w:rPr>
        <w:t>Alan Topping has requested a skip be ordered for the allotments, this was agreed on 7</w:t>
      </w:r>
      <w:r w:rsidRPr="00ED5EBF">
        <w:rPr>
          <w:sz w:val="22"/>
          <w:szCs w:val="22"/>
          <w:vertAlign w:val="superscript"/>
        </w:rPr>
        <w:t>th</w:t>
      </w:r>
      <w:r>
        <w:rPr>
          <w:sz w:val="22"/>
          <w:szCs w:val="22"/>
        </w:rPr>
        <w:t xml:space="preserve"> June 2018 </w:t>
      </w:r>
      <w:r w:rsidRPr="00ED5EBF">
        <w:rPr>
          <w:sz w:val="22"/>
          <w:szCs w:val="22"/>
        </w:rPr>
        <w:t>2539/18</w:t>
      </w:r>
      <w:r>
        <w:rPr>
          <w:sz w:val="22"/>
          <w:szCs w:val="22"/>
        </w:rPr>
        <w:t>,</w:t>
      </w:r>
      <w:r w:rsidRPr="00ED5EBF">
        <w:rPr>
          <w:sz w:val="22"/>
          <w:szCs w:val="22"/>
        </w:rPr>
        <w:t xml:space="preserve"> by the Parish Council for an annual skip.  Clerk to arrange delivery of skip and co-ordinate with Alan Topping</w:t>
      </w:r>
    </w:p>
    <w:p w:rsidR="00ED5EBF" w:rsidRDefault="00ED5EBF" w:rsidP="00FA34F1">
      <w:pPr>
        <w:pStyle w:val="ListParagraph"/>
        <w:numPr>
          <w:ilvl w:val="1"/>
          <w:numId w:val="16"/>
        </w:numPr>
        <w:rPr>
          <w:sz w:val="22"/>
          <w:szCs w:val="22"/>
        </w:rPr>
      </w:pPr>
      <w:r>
        <w:rPr>
          <w:sz w:val="22"/>
          <w:szCs w:val="22"/>
        </w:rPr>
        <w:t>A few allotment holders have not paid their fees after third reminders.  Clerk to inspect these allotments and reallocate to residents from the waiting list.</w:t>
      </w:r>
    </w:p>
    <w:p w:rsidR="00ED5EBF" w:rsidRDefault="00ED5EBF" w:rsidP="00FA34F1">
      <w:pPr>
        <w:pStyle w:val="ListParagraph"/>
        <w:numPr>
          <w:ilvl w:val="1"/>
          <w:numId w:val="16"/>
        </w:numPr>
        <w:rPr>
          <w:sz w:val="22"/>
          <w:szCs w:val="22"/>
        </w:rPr>
      </w:pPr>
      <w:r>
        <w:rPr>
          <w:sz w:val="22"/>
          <w:szCs w:val="22"/>
        </w:rPr>
        <w:t>County Councillor Ford has been asked for an update on what is happening with the Dales, no update as yet</w:t>
      </w:r>
    </w:p>
    <w:p w:rsidR="00ED5EBF" w:rsidRDefault="00ED5EBF" w:rsidP="00FA34F1">
      <w:pPr>
        <w:pStyle w:val="ListParagraph"/>
        <w:numPr>
          <w:ilvl w:val="1"/>
          <w:numId w:val="16"/>
        </w:numPr>
        <w:rPr>
          <w:sz w:val="22"/>
          <w:szCs w:val="22"/>
        </w:rPr>
      </w:pPr>
      <w:r>
        <w:rPr>
          <w:sz w:val="22"/>
          <w:szCs w:val="22"/>
        </w:rPr>
        <w:t>Last meeting it was requested to remove bank balances from the minutes, upon further checks it has been found that they need to be shown for us to comply with the annual audit.  Clerk to reinstate on the minutes</w:t>
      </w:r>
    </w:p>
    <w:p w:rsidR="00D6315B" w:rsidRDefault="00D6315B" w:rsidP="00FA34F1">
      <w:pPr>
        <w:pStyle w:val="ListParagraph"/>
        <w:numPr>
          <w:ilvl w:val="1"/>
          <w:numId w:val="16"/>
        </w:numPr>
        <w:rPr>
          <w:sz w:val="22"/>
          <w:szCs w:val="22"/>
        </w:rPr>
      </w:pPr>
      <w:r>
        <w:rPr>
          <w:sz w:val="22"/>
          <w:szCs w:val="22"/>
        </w:rPr>
        <w:t>Clerk to send meter readings for office electricity to Mr N Islam as latest bill is an estimate</w:t>
      </w:r>
    </w:p>
    <w:p w:rsidR="00556810" w:rsidRDefault="00C31429" w:rsidP="00FA34F1">
      <w:pPr>
        <w:pStyle w:val="ListParagraph"/>
        <w:numPr>
          <w:ilvl w:val="1"/>
          <w:numId w:val="16"/>
        </w:numPr>
        <w:rPr>
          <w:sz w:val="22"/>
          <w:szCs w:val="22"/>
        </w:rPr>
      </w:pPr>
      <w:r>
        <w:rPr>
          <w:sz w:val="22"/>
          <w:szCs w:val="22"/>
        </w:rPr>
        <w:t xml:space="preserve">Tony Price from Trent and Dove Housing would like the opportunity to speak to any of the councillors or at the next Parish Meeting with reference to the Neighbourhood Development Plan </w:t>
      </w:r>
    </w:p>
    <w:p w:rsidR="00556810" w:rsidRPr="00C84C97" w:rsidRDefault="00654022" w:rsidP="00FA34F1">
      <w:pPr>
        <w:pStyle w:val="ListParagraph"/>
        <w:numPr>
          <w:ilvl w:val="1"/>
          <w:numId w:val="16"/>
        </w:numPr>
        <w:rPr>
          <w:sz w:val="22"/>
          <w:szCs w:val="22"/>
        </w:rPr>
      </w:pPr>
      <w:r>
        <w:rPr>
          <w:rFonts w:ascii="Calibri" w:hAnsi="Calibri" w:cs="Calibri"/>
          <w:color w:val="000000"/>
        </w:rPr>
        <w:t xml:space="preserve">Linda Short has asked for us to confirm that the WI can use Broomhills Lane for their meeting on </w:t>
      </w:r>
      <w:r w:rsidR="00556810">
        <w:rPr>
          <w:rFonts w:ascii="Calibri" w:hAnsi="Calibri" w:cs="Calibri"/>
          <w:color w:val="000000"/>
        </w:rPr>
        <w:t xml:space="preserve">Monday 1st July WI meeting, </w:t>
      </w:r>
      <w:r>
        <w:rPr>
          <w:rFonts w:ascii="Calibri" w:hAnsi="Calibri" w:cs="Calibri"/>
          <w:color w:val="000000"/>
        </w:rPr>
        <w:t>check this has been approved and if so how much would the fee be</w:t>
      </w:r>
    </w:p>
    <w:p w:rsidR="00C84C97" w:rsidRPr="00BA35C2" w:rsidRDefault="00C84C97" w:rsidP="00FA34F1">
      <w:pPr>
        <w:pStyle w:val="ListParagraph"/>
        <w:numPr>
          <w:ilvl w:val="1"/>
          <w:numId w:val="16"/>
        </w:numPr>
        <w:rPr>
          <w:sz w:val="22"/>
          <w:szCs w:val="22"/>
        </w:rPr>
      </w:pPr>
      <w:r>
        <w:rPr>
          <w:rFonts w:ascii="Calibri" w:hAnsi="Calibri" w:cs="Calibri"/>
          <w:color w:val="000000"/>
        </w:rPr>
        <w:t>Momsom Lane Hedge Fencing</w:t>
      </w:r>
    </w:p>
    <w:p w:rsidR="00BA35C2" w:rsidRDefault="00BA35C2" w:rsidP="00FA34F1">
      <w:pPr>
        <w:pStyle w:val="ListParagraph"/>
        <w:numPr>
          <w:ilvl w:val="1"/>
          <w:numId w:val="16"/>
        </w:numPr>
        <w:rPr>
          <w:sz w:val="22"/>
          <w:szCs w:val="22"/>
        </w:rPr>
      </w:pPr>
      <w:r>
        <w:rPr>
          <w:rFonts w:ascii="Calibri" w:hAnsi="Calibri" w:cs="Calibri"/>
          <w:color w:val="000000"/>
        </w:rPr>
        <w:t>Clerks pay to increase to £14.504 per hour, from £14.219</w:t>
      </w:r>
    </w:p>
    <w:p w:rsidR="00556810" w:rsidRPr="00556810" w:rsidRDefault="00556810" w:rsidP="00556810">
      <w:pPr>
        <w:ind w:left="1440"/>
        <w:rPr>
          <w:sz w:val="22"/>
          <w:szCs w:val="22"/>
        </w:rPr>
      </w:pPr>
    </w:p>
    <w:p w:rsidR="006E273C" w:rsidRPr="009C13B1" w:rsidRDefault="006E273C" w:rsidP="00C1159D">
      <w:pPr>
        <w:rPr>
          <w:sz w:val="22"/>
          <w:szCs w:val="22"/>
        </w:rPr>
      </w:pPr>
    </w:p>
    <w:p w:rsidR="00F25C81" w:rsidRDefault="00BC48DF" w:rsidP="00572800">
      <w:pPr>
        <w:pStyle w:val="ListParagraph"/>
        <w:numPr>
          <w:ilvl w:val="0"/>
          <w:numId w:val="16"/>
        </w:numPr>
        <w:rPr>
          <w:sz w:val="22"/>
          <w:szCs w:val="22"/>
        </w:rPr>
      </w:pPr>
      <w:r w:rsidRPr="00572800">
        <w:rPr>
          <w:sz w:val="22"/>
          <w:szCs w:val="22"/>
        </w:rPr>
        <w:t>Chairman’s Announcements</w:t>
      </w:r>
    </w:p>
    <w:p w:rsidR="00791217" w:rsidRPr="00791217" w:rsidRDefault="00791217" w:rsidP="00791217">
      <w:pPr>
        <w:rPr>
          <w:sz w:val="22"/>
          <w:szCs w:val="22"/>
        </w:rPr>
      </w:pPr>
    </w:p>
    <w:p w:rsidR="00791217" w:rsidRPr="00572800" w:rsidRDefault="00791217" w:rsidP="00572800">
      <w:pPr>
        <w:pStyle w:val="ListParagraph"/>
        <w:numPr>
          <w:ilvl w:val="0"/>
          <w:numId w:val="16"/>
        </w:numPr>
        <w:rPr>
          <w:sz w:val="22"/>
          <w:szCs w:val="22"/>
        </w:rPr>
      </w:pPr>
      <w:r>
        <w:rPr>
          <w:sz w:val="22"/>
          <w:szCs w:val="22"/>
        </w:rPr>
        <w:t>Village Party – Beer tent</w:t>
      </w:r>
    </w:p>
    <w:p w:rsidR="006469A2" w:rsidRPr="009C13B1" w:rsidRDefault="006469A2" w:rsidP="006469A2">
      <w:pPr>
        <w:ind w:left="720"/>
        <w:rPr>
          <w:sz w:val="22"/>
          <w:szCs w:val="22"/>
        </w:rPr>
      </w:pPr>
    </w:p>
    <w:p w:rsidR="00BF2CB4" w:rsidRPr="009C13B1" w:rsidRDefault="0055028E" w:rsidP="00572800">
      <w:pPr>
        <w:numPr>
          <w:ilvl w:val="0"/>
          <w:numId w:val="16"/>
        </w:numPr>
        <w:rPr>
          <w:sz w:val="22"/>
          <w:szCs w:val="22"/>
        </w:rPr>
      </w:pPr>
      <w:r w:rsidRPr="009C13B1">
        <w:rPr>
          <w:sz w:val="22"/>
          <w:szCs w:val="22"/>
        </w:rPr>
        <w:t>Village Signs (Police/Safety &amp; Highways Working Group)</w:t>
      </w:r>
    </w:p>
    <w:p w:rsidR="001C1EFA" w:rsidRPr="009C13B1" w:rsidRDefault="001C1EFA" w:rsidP="001C1EFA">
      <w:pPr>
        <w:ind w:left="720"/>
        <w:rPr>
          <w:sz w:val="22"/>
          <w:szCs w:val="22"/>
        </w:rPr>
      </w:pPr>
    </w:p>
    <w:p w:rsidR="00121B1D" w:rsidRPr="009C13B1" w:rsidRDefault="0055028E" w:rsidP="00572800">
      <w:pPr>
        <w:numPr>
          <w:ilvl w:val="0"/>
          <w:numId w:val="16"/>
        </w:numPr>
        <w:rPr>
          <w:sz w:val="22"/>
          <w:szCs w:val="22"/>
        </w:rPr>
      </w:pPr>
      <w:r w:rsidRPr="009C13B1">
        <w:rPr>
          <w:sz w:val="22"/>
          <w:szCs w:val="22"/>
        </w:rPr>
        <w:t>Planter for Repton (Police/Safety &amp; Highways Working Group)</w:t>
      </w:r>
    </w:p>
    <w:p w:rsidR="00DC7D67" w:rsidRPr="009C13B1" w:rsidRDefault="00DC7D67" w:rsidP="00DC7D67">
      <w:pPr>
        <w:ind w:left="720"/>
        <w:rPr>
          <w:sz w:val="22"/>
          <w:szCs w:val="22"/>
        </w:rPr>
      </w:pPr>
    </w:p>
    <w:p w:rsidR="003E4702" w:rsidRDefault="00505570" w:rsidP="00572800">
      <w:pPr>
        <w:numPr>
          <w:ilvl w:val="0"/>
          <w:numId w:val="16"/>
        </w:numPr>
        <w:rPr>
          <w:sz w:val="22"/>
          <w:szCs w:val="22"/>
        </w:rPr>
      </w:pPr>
      <w:r w:rsidRPr="009C13B1">
        <w:rPr>
          <w:sz w:val="22"/>
          <w:szCs w:val="22"/>
        </w:rPr>
        <w:t>Footpaths &amp; Bridleways (Village Maintenance &amp; Footpaths Working Group)</w:t>
      </w:r>
    </w:p>
    <w:p w:rsidR="00FA34F1" w:rsidRDefault="00FA34F1" w:rsidP="00FA34F1">
      <w:pPr>
        <w:pStyle w:val="ListParagraph"/>
        <w:rPr>
          <w:sz w:val="22"/>
          <w:szCs w:val="22"/>
        </w:rPr>
      </w:pPr>
    </w:p>
    <w:p w:rsidR="007441DA" w:rsidRPr="009C13B1" w:rsidRDefault="0002150C" w:rsidP="00572800">
      <w:pPr>
        <w:numPr>
          <w:ilvl w:val="0"/>
          <w:numId w:val="16"/>
        </w:numPr>
        <w:rPr>
          <w:sz w:val="22"/>
          <w:szCs w:val="22"/>
        </w:rPr>
      </w:pPr>
      <w:r w:rsidRPr="009C13B1">
        <w:rPr>
          <w:sz w:val="22"/>
          <w:szCs w:val="22"/>
        </w:rPr>
        <w:t>Repton Cross (Village Heritage &amp; Improvement Working Group)</w:t>
      </w:r>
    </w:p>
    <w:p w:rsidR="00DC7D67" w:rsidRPr="009C13B1" w:rsidRDefault="00DC7D67" w:rsidP="00DC7D67">
      <w:pPr>
        <w:ind w:left="720"/>
        <w:rPr>
          <w:sz w:val="22"/>
          <w:szCs w:val="22"/>
        </w:rPr>
      </w:pPr>
    </w:p>
    <w:p w:rsidR="00F2458B" w:rsidRDefault="006A7DF1" w:rsidP="00572800">
      <w:pPr>
        <w:numPr>
          <w:ilvl w:val="0"/>
          <w:numId w:val="16"/>
        </w:numPr>
        <w:rPr>
          <w:sz w:val="22"/>
          <w:szCs w:val="22"/>
        </w:rPr>
      </w:pPr>
      <w:r w:rsidRPr="009C13B1">
        <w:rPr>
          <w:sz w:val="22"/>
          <w:szCs w:val="22"/>
        </w:rPr>
        <w:t>Broomhills Field &amp; Pavilion (Youth/Playing Fields Facilities Working Group)</w:t>
      </w:r>
    </w:p>
    <w:p w:rsidR="00FA34F1" w:rsidRDefault="00FA34F1" w:rsidP="00FA34F1">
      <w:pPr>
        <w:pStyle w:val="ListParagraph"/>
        <w:rPr>
          <w:sz w:val="22"/>
          <w:szCs w:val="22"/>
        </w:rPr>
      </w:pPr>
    </w:p>
    <w:p w:rsidR="00FA34F1" w:rsidRPr="009C13B1" w:rsidRDefault="00FA34F1" w:rsidP="00FA34F1">
      <w:pPr>
        <w:numPr>
          <w:ilvl w:val="1"/>
          <w:numId w:val="16"/>
        </w:numPr>
        <w:rPr>
          <w:sz w:val="22"/>
          <w:szCs w:val="22"/>
        </w:rPr>
      </w:pPr>
      <w:r>
        <w:rPr>
          <w:sz w:val="22"/>
          <w:szCs w:val="22"/>
        </w:rPr>
        <w:t>Broken stile at Broomhills Lane playing field</w:t>
      </w:r>
    </w:p>
    <w:p w:rsidR="00FA34F1" w:rsidRDefault="00FA34F1" w:rsidP="00FA34F1">
      <w:pPr>
        <w:ind w:left="720"/>
        <w:rPr>
          <w:sz w:val="22"/>
          <w:szCs w:val="22"/>
        </w:rPr>
      </w:pPr>
    </w:p>
    <w:p w:rsidR="00E344D4" w:rsidRPr="009C13B1" w:rsidRDefault="007E6006" w:rsidP="00572800">
      <w:pPr>
        <w:numPr>
          <w:ilvl w:val="0"/>
          <w:numId w:val="16"/>
        </w:numPr>
        <w:rPr>
          <w:sz w:val="22"/>
          <w:szCs w:val="22"/>
        </w:rPr>
      </w:pPr>
      <w:r w:rsidRPr="009C13B1">
        <w:rPr>
          <w:sz w:val="22"/>
          <w:szCs w:val="22"/>
        </w:rPr>
        <w:t>Repton</w:t>
      </w:r>
      <w:r w:rsidR="000C685A" w:rsidRPr="009C13B1">
        <w:rPr>
          <w:sz w:val="22"/>
          <w:szCs w:val="22"/>
        </w:rPr>
        <w:t xml:space="preserve"> Village Ha</w:t>
      </w:r>
      <w:r w:rsidR="00934394" w:rsidRPr="009C13B1">
        <w:rPr>
          <w:sz w:val="22"/>
          <w:szCs w:val="22"/>
        </w:rPr>
        <w:t xml:space="preserve">ll </w:t>
      </w:r>
      <w:r w:rsidR="00913F70" w:rsidRPr="009C13B1">
        <w:rPr>
          <w:sz w:val="22"/>
          <w:szCs w:val="22"/>
        </w:rPr>
        <w:t>(Village Heritage &amp; Improvement Working Group)</w:t>
      </w:r>
    </w:p>
    <w:p w:rsidR="00E344D4" w:rsidRPr="009C13B1" w:rsidRDefault="00E344D4" w:rsidP="001C1EFA">
      <w:pPr>
        <w:ind w:left="720"/>
        <w:rPr>
          <w:sz w:val="22"/>
          <w:szCs w:val="22"/>
        </w:rPr>
      </w:pPr>
    </w:p>
    <w:p w:rsidR="00F25C81" w:rsidRPr="009C13B1" w:rsidRDefault="004679CD" w:rsidP="00572800">
      <w:pPr>
        <w:numPr>
          <w:ilvl w:val="0"/>
          <w:numId w:val="16"/>
        </w:numPr>
        <w:rPr>
          <w:sz w:val="22"/>
          <w:szCs w:val="22"/>
        </w:rPr>
      </w:pPr>
      <w:r w:rsidRPr="009C13B1">
        <w:rPr>
          <w:sz w:val="22"/>
          <w:szCs w:val="22"/>
        </w:rPr>
        <w:t>Neighbourhood Plan Progress Report</w:t>
      </w:r>
    </w:p>
    <w:p w:rsidR="007E6006" w:rsidRPr="009C13B1" w:rsidRDefault="007E6006" w:rsidP="007E6006">
      <w:pPr>
        <w:pStyle w:val="ListParagraph"/>
        <w:rPr>
          <w:sz w:val="22"/>
          <w:szCs w:val="22"/>
        </w:rPr>
      </w:pPr>
    </w:p>
    <w:p w:rsidR="00BC48DF" w:rsidRPr="009C13B1" w:rsidRDefault="00BC48DF" w:rsidP="00BC48DF">
      <w:pPr>
        <w:rPr>
          <w:sz w:val="22"/>
          <w:szCs w:val="22"/>
        </w:rPr>
      </w:pPr>
    </w:p>
    <w:p w:rsidR="00E576C2" w:rsidRPr="00791217" w:rsidRDefault="00BC48DF" w:rsidP="00791217">
      <w:pPr>
        <w:pStyle w:val="ListParagraph"/>
        <w:numPr>
          <w:ilvl w:val="0"/>
          <w:numId w:val="16"/>
        </w:numPr>
        <w:rPr>
          <w:sz w:val="22"/>
          <w:szCs w:val="22"/>
        </w:rPr>
      </w:pPr>
      <w:r w:rsidRPr="00791217">
        <w:rPr>
          <w:sz w:val="22"/>
          <w:szCs w:val="22"/>
        </w:rPr>
        <w:t>Finance</w:t>
      </w:r>
    </w:p>
    <w:p w:rsidR="00B549C9" w:rsidRDefault="00BC48DF" w:rsidP="00642050">
      <w:pPr>
        <w:pStyle w:val="ListParagraph"/>
        <w:numPr>
          <w:ilvl w:val="1"/>
          <w:numId w:val="16"/>
        </w:numPr>
        <w:rPr>
          <w:sz w:val="22"/>
          <w:szCs w:val="22"/>
        </w:rPr>
      </w:pPr>
      <w:r w:rsidRPr="00572800">
        <w:rPr>
          <w:sz w:val="22"/>
          <w:szCs w:val="22"/>
        </w:rPr>
        <w:t>Receipts since last meeting:</w:t>
      </w:r>
      <w:r w:rsidR="000258F3" w:rsidRPr="00572800">
        <w:rPr>
          <w:sz w:val="22"/>
          <w:szCs w:val="22"/>
        </w:rPr>
        <w:t xml:space="preserve"> </w:t>
      </w:r>
    </w:p>
    <w:p w:rsidR="004B1FFC" w:rsidRPr="004B1FFC" w:rsidRDefault="004B1FFC" w:rsidP="004B1FFC">
      <w:pPr>
        <w:ind w:left="1440"/>
        <w:rPr>
          <w:sz w:val="22"/>
          <w:szCs w:val="22"/>
        </w:rPr>
      </w:pPr>
    </w:p>
    <w:tbl>
      <w:tblPr>
        <w:tblStyle w:val="TableGrid"/>
        <w:tblW w:w="8908" w:type="dxa"/>
        <w:tblInd w:w="720" w:type="dxa"/>
        <w:tblLook w:val="04A0" w:firstRow="1" w:lastRow="0" w:firstColumn="1" w:lastColumn="0" w:noHBand="0" w:noVBand="1"/>
      </w:tblPr>
      <w:tblGrid>
        <w:gridCol w:w="4476"/>
        <w:gridCol w:w="4432"/>
      </w:tblGrid>
      <w:tr w:rsidR="004B1FFC" w:rsidTr="004B1FFC">
        <w:tc>
          <w:tcPr>
            <w:tcW w:w="4476" w:type="dxa"/>
          </w:tcPr>
          <w:p w:rsidR="004B1FFC" w:rsidRPr="00C014BF" w:rsidRDefault="004B1FFC" w:rsidP="00C014BF">
            <w:pPr>
              <w:rPr>
                <w:b/>
                <w:sz w:val="22"/>
                <w:szCs w:val="22"/>
                <w:u w:val="single"/>
              </w:rPr>
            </w:pPr>
          </w:p>
        </w:tc>
        <w:tc>
          <w:tcPr>
            <w:tcW w:w="4432" w:type="dxa"/>
          </w:tcPr>
          <w:p w:rsidR="004B1FFC" w:rsidRPr="004B1FFC" w:rsidRDefault="004B1FFC" w:rsidP="004B1FFC">
            <w:pPr>
              <w:jc w:val="right"/>
              <w:rPr>
                <w:b/>
                <w:sz w:val="22"/>
                <w:szCs w:val="22"/>
                <w:u w:val="single"/>
              </w:rPr>
            </w:pPr>
            <w:r w:rsidRPr="004B1FFC">
              <w:rPr>
                <w:b/>
                <w:sz w:val="22"/>
                <w:szCs w:val="22"/>
                <w:u w:val="single"/>
              </w:rPr>
              <w:t>£</w:t>
            </w:r>
          </w:p>
        </w:tc>
      </w:tr>
      <w:tr w:rsidR="00C014BF" w:rsidTr="004B1FFC">
        <w:tc>
          <w:tcPr>
            <w:tcW w:w="4476" w:type="dxa"/>
          </w:tcPr>
          <w:p w:rsidR="00C014BF" w:rsidRPr="00C014BF" w:rsidRDefault="00C014BF" w:rsidP="00C014BF">
            <w:pPr>
              <w:rPr>
                <w:b/>
                <w:sz w:val="22"/>
                <w:szCs w:val="22"/>
                <w:u w:val="single"/>
              </w:rPr>
            </w:pPr>
            <w:r w:rsidRPr="00C014BF">
              <w:rPr>
                <w:b/>
                <w:sz w:val="22"/>
                <w:szCs w:val="22"/>
                <w:u w:val="single"/>
              </w:rPr>
              <w:t>Allotment Rents:</w:t>
            </w:r>
          </w:p>
        </w:tc>
        <w:tc>
          <w:tcPr>
            <w:tcW w:w="4432" w:type="dxa"/>
          </w:tcPr>
          <w:p w:rsidR="00C014BF" w:rsidRDefault="00C014BF" w:rsidP="004B1FFC">
            <w:pPr>
              <w:jc w:val="right"/>
              <w:rPr>
                <w:sz w:val="22"/>
                <w:szCs w:val="22"/>
              </w:rPr>
            </w:pPr>
          </w:p>
        </w:tc>
      </w:tr>
      <w:tr w:rsidR="00C014BF" w:rsidTr="004B1FFC">
        <w:tc>
          <w:tcPr>
            <w:tcW w:w="4476" w:type="dxa"/>
          </w:tcPr>
          <w:p w:rsidR="00C014BF" w:rsidRDefault="004B1FFC" w:rsidP="00C014BF">
            <w:pPr>
              <w:rPr>
                <w:sz w:val="22"/>
                <w:szCs w:val="22"/>
              </w:rPr>
            </w:pPr>
            <w:r>
              <w:rPr>
                <w:sz w:val="22"/>
                <w:szCs w:val="22"/>
              </w:rPr>
              <w:t xml:space="preserve">   </w:t>
            </w:r>
            <w:r w:rsidR="00C014BF">
              <w:rPr>
                <w:sz w:val="22"/>
                <w:szCs w:val="22"/>
              </w:rPr>
              <w:t>V Colley</w:t>
            </w:r>
          </w:p>
        </w:tc>
        <w:tc>
          <w:tcPr>
            <w:tcW w:w="4432" w:type="dxa"/>
          </w:tcPr>
          <w:p w:rsidR="00C014BF" w:rsidRDefault="00C014BF" w:rsidP="004B1FFC">
            <w:pPr>
              <w:jc w:val="right"/>
              <w:rPr>
                <w:sz w:val="22"/>
                <w:szCs w:val="22"/>
              </w:rPr>
            </w:pPr>
            <w:r>
              <w:rPr>
                <w:sz w:val="22"/>
                <w:szCs w:val="22"/>
              </w:rPr>
              <w:t>25.00</w:t>
            </w:r>
          </w:p>
        </w:tc>
      </w:tr>
      <w:tr w:rsidR="00C014BF" w:rsidTr="004B1FFC">
        <w:tc>
          <w:tcPr>
            <w:tcW w:w="4476" w:type="dxa"/>
          </w:tcPr>
          <w:p w:rsidR="00C014BF" w:rsidRDefault="004B1FFC" w:rsidP="00C014BF">
            <w:pPr>
              <w:rPr>
                <w:sz w:val="22"/>
                <w:szCs w:val="22"/>
              </w:rPr>
            </w:pPr>
            <w:r>
              <w:rPr>
                <w:sz w:val="22"/>
                <w:szCs w:val="22"/>
              </w:rPr>
              <w:t xml:space="preserve">   </w:t>
            </w:r>
            <w:r w:rsidR="00C014BF">
              <w:rPr>
                <w:sz w:val="22"/>
                <w:szCs w:val="22"/>
              </w:rPr>
              <w:t>G Martin</w:t>
            </w:r>
          </w:p>
        </w:tc>
        <w:tc>
          <w:tcPr>
            <w:tcW w:w="4432" w:type="dxa"/>
          </w:tcPr>
          <w:p w:rsidR="00C014BF" w:rsidRDefault="00C014BF" w:rsidP="004B1FFC">
            <w:pPr>
              <w:jc w:val="right"/>
              <w:rPr>
                <w:sz w:val="22"/>
                <w:szCs w:val="22"/>
              </w:rPr>
            </w:pPr>
            <w:r>
              <w:rPr>
                <w:sz w:val="22"/>
                <w:szCs w:val="22"/>
              </w:rPr>
              <w:t>36.00</w:t>
            </w:r>
          </w:p>
        </w:tc>
      </w:tr>
      <w:tr w:rsidR="00C014BF" w:rsidTr="004B1FFC">
        <w:tc>
          <w:tcPr>
            <w:tcW w:w="4476" w:type="dxa"/>
          </w:tcPr>
          <w:p w:rsidR="00C014BF" w:rsidRDefault="004B1FFC" w:rsidP="00C014BF">
            <w:pPr>
              <w:rPr>
                <w:sz w:val="22"/>
                <w:szCs w:val="22"/>
              </w:rPr>
            </w:pPr>
            <w:r>
              <w:rPr>
                <w:sz w:val="22"/>
                <w:szCs w:val="22"/>
              </w:rPr>
              <w:t xml:space="preserve">   </w:t>
            </w:r>
            <w:r w:rsidR="00C014BF">
              <w:rPr>
                <w:sz w:val="22"/>
                <w:szCs w:val="22"/>
              </w:rPr>
              <w:t>M Goodman</w:t>
            </w:r>
          </w:p>
        </w:tc>
        <w:tc>
          <w:tcPr>
            <w:tcW w:w="4432" w:type="dxa"/>
          </w:tcPr>
          <w:p w:rsidR="00C014BF" w:rsidRDefault="004B1FFC" w:rsidP="004B1FFC">
            <w:pPr>
              <w:jc w:val="right"/>
              <w:rPr>
                <w:sz w:val="22"/>
                <w:szCs w:val="22"/>
              </w:rPr>
            </w:pPr>
            <w:r>
              <w:rPr>
                <w:sz w:val="22"/>
                <w:szCs w:val="22"/>
              </w:rPr>
              <w:t>36.00</w:t>
            </w:r>
          </w:p>
        </w:tc>
      </w:tr>
      <w:tr w:rsidR="004B1FFC" w:rsidTr="004B1FFC">
        <w:tc>
          <w:tcPr>
            <w:tcW w:w="4476" w:type="dxa"/>
          </w:tcPr>
          <w:p w:rsidR="004B1FFC" w:rsidRDefault="004B1FFC" w:rsidP="00C014BF">
            <w:pPr>
              <w:rPr>
                <w:sz w:val="22"/>
                <w:szCs w:val="22"/>
              </w:rPr>
            </w:pPr>
            <w:r>
              <w:rPr>
                <w:sz w:val="22"/>
                <w:szCs w:val="22"/>
              </w:rPr>
              <w:t xml:space="preserve">   R Taylor</w:t>
            </w:r>
          </w:p>
        </w:tc>
        <w:tc>
          <w:tcPr>
            <w:tcW w:w="4432" w:type="dxa"/>
          </w:tcPr>
          <w:p w:rsidR="004B1FFC" w:rsidRDefault="004B1FFC" w:rsidP="004B1FFC">
            <w:pPr>
              <w:jc w:val="right"/>
              <w:rPr>
                <w:sz w:val="22"/>
                <w:szCs w:val="22"/>
              </w:rPr>
            </w:pPr>
            <w:r>
              <w:rPr>
                <w:sz w:val="22"/>
                <w:szCs w:val="22"/>
              </w:rPr>
              <w:t>36.00</w:t>
            </w:r>
          </w:p>
        </w:tc>
      </w:tr>
      <w:tr w:rsidR="004B1FFC" w:rsidTr="004B1FFC">
        <w:tc>
          <w:tcPr>
            <w:tcW w:w="4476" w:type="dxa"/>
          </w:tcPr>
          <w:p w:rsidR="004B1FFC" w:rsidRDefault="004B1FFC" w:rsidP="00C014BF">
            <w:pPr>
              <w:rPr>
                <w:sz w:val="22"/>
                <w:szCs w:val="22"/>
              </w:rPr>
            </w:pPr>
            <w:r>
              <w:rPr>
                <w:sz w:val="22"/>
                <w:szCs w:val="22"/>
              </w:rPr>
              <w:t xml:space="preserve">   O Jowett</w:t>
            </w:r>
          </w:p>
        </w:tc>
        <w:tc>
          <w:tcPr>
            <w:tcW w:w="4432" w:type="dxa"/>
          </w:tcPr>
          <w:p w:rsidR="004B1FFC" w:rsidRDefault="004B1FFC" w:rsidP="004B1FFC">
            <w:pPr>
              <w:jc w:val="right"/>
              <w:rPr>
                <w:sz w:val="22"/>
                <w:szCs w:val="22"/>
              </w:rPr>
            </w:pPr>
            <w:r>
              <w:rPr>
                <w:sz w:val="22"/>
                <w:szCs w:val="22"/>
              </w:rPr>
              <w:t>25.00</w:t>
            </w:r>
          </w:p>
        </w:tc>
      </w:tr>
      <w:tr w:rsidR="004B1FFC" w:rsidTr="004B1FFC">
        <w:tc>
          <w:tcPr>
            <w:tcW w:w="4476" w:type="dxa"/>
          </w:tcPr>
          <w:p w:rsidR="004B1FFC" w:rsidRDefault="004B1FFC" w:rsidP="00C014BF">
            <w:pPr>
              <w:rPr>
                <w:sz w:val="22"/>
                <w:szCs w:val="22"/>
              </w:rPr>
            </w:pPr>
            <w:r>
              <w:rPr>
                <w:sz w:val="22"/>
                <w:szCs w:val="22"/>
              </w:rPr>
              <w:t>Repton Baby and Toddler Group</w:t>
            </w:r>
          </w:p>
        </w:tc>
        <w:tc>
          <w:tcPr>
            <w:tcW w:w="4432" w:type="dxa"/>
          </w:tcPr>
          <w:p w:rsidR="004B1FFC" w:rsidRDefault="004B1FFC" w:rsidP="004B1FFC">
            <w:pPr>
              <w:jc w:val="right"/>
              <w:rPr>
                <w:sz w:val="22"/>
                <w:szCs w:val="22"/>
              </w:rPr>
            </w:pPr>
            <w:r>
              <w:rPr>
                <w:sz w:val="22"/>
                <w:szCs w:val="22"/>
              </w:rPr>
              <w:t>60.00</w:t>
            </w:r>
          </w:p>
        </w:tc>
      </w:tr>
      <w:tr w:rsidR="004B1FFC" w:rsidTr="004B1FFC">
        <w:tc>
          <w:tcPr>
            <w:tcW w:w="4476" w:type="dxa"/>
          </w:tcPr>
          <w:p w:rsidR="004B1FFC" w:rsidRDefault="004B1FFC" w:rsidP="00C014BF">
            <w:pPr>
              <w:rPr>
                <w:sz w:val="22"/>
                <w:szCs w:val="22"/>
              </w:rPr>
            </w:pPr>
            <w:r>
              <w:rPr>
                <w:sz w:val="22"/>
                <w:szCs w:val="22"/>
              </w:rPr>
              <w:t>RBS: Interest 15.03.19</w:t>
            </w:r>
          </w:p>
        </w:tc>
        <w:tc>
          <w:tcPr>
            <w:tcW w:w="4432" w:type="dxa"/>
          </w:tcPr>
          <w:p w:rsidR="004B1FFC" w:rsidRDefault="004B1FFC" w:rsidP="004B1FFC">
            <w:pPr>
              <w:jc w:val="right"/>
              <w:rPr>
                <w:sz w:val="22"/>
                <w:szCs w:val="22"/>
              </w:rPr>
            </w:pPr>
            <w:r>
              <w:rPr>
                <w:sz w:val="22"/>
                <w:szCs w:val="22"/>
              </w:rPr>
              <w:t>5.48</w:t>
            </w:r>
          </w:p>
        </w:tc>
      </w:tr>
      <w:tr w:rsidR="00256AE1" w:rsidTr="004B1FFC">
        <w:tc>
          <w:tcPr>
            <w:tcW w:w="4476" w:type="dxa"/>
          </w:tcPr>
          <w:p w:rsidR="00256AE1" w:rsidRDefault="00256AE1" w:rsidP="00C014BF">
            <w:pPr>
              <w:rPr>
                <w:sz w:val="22"/>
                <w:szCs w:val="22"/>
              </w:rPr>
            </w:pPr>
            <w:r>
              <w:rPr>
                <w:sz w:val="22"/>
                <w:szCs w:val="22"/>
              </w:rPr>
              <w:t>SDDC Precept – Apr 19</w:t>
            </w:r>
          </w:p>
        </w:tc>
        <w:tc>
          <w:tcPr>
            <w:tcW w:w="4432" w:type="dxa"/>
          </w:tcPr>
          <w:p w:rsidR="00256AE1" w:rsidRDefault="00256AE1" w:rsidP="004B1FFC">
            <w:pPr>
              <w:jc w:val="right"/>
              <w:rPr>
                <w:sz w:val="22"/>
                <w:szCs w:val="22"/>
              </w:rPr>
            </w:pPr>
            <w:r>
              <w:rPr>
                <w:sz w:val="22"/>
                <w:szCs w:val="22"/>
              </w:rPr>
              <w:t>21,414.50</w:t>
            </w:r>
          </w:p>
        </w:tc>
      </w:tr>
      <w:tr w:rsidR="00333C03" w:rsidTr="004B1FFC">
        <w:tc>
          <w:tcPr>
            <w:tcW w:w="4476" w:type="dxa"/>
          </w:tcPr>
          <w:p w:rsidR="00333C03" w:rsidRDefault="00333C03" w:rsidP="00C014BF">
            <w:pPr>
              <w:rPr>
                <w:sz w:val="22"/>
                <w:szCs w:val="22"/>
              </w:rPr>
            </w:pPr>
            <w:r>
              <w:rPr>
                <w:sz w:val="22"/>
                <w:szCs w:val="22"/>
              </w:rPr>
              <w:t>Murrays Funeral Directors – ref: McLaren</w:t>
            </w:r>
          </w:p>
        </w:tc>
        <w:tc>
          <w:tcPr>
            <w:tcW w:w="4432" w:type="dxa"/>
          </w:tcPr>
          <w:p w:rsidR="00333C03" w:rsidRDefault="00333C03" w:rsidP="004B1FFC">
            <w:pPr>
              <w:jc w:val="right"/>
              <w:rPr>
                <w:sz w:val="22"/>
                <w:szCs w:val="22"/>
              </w:rPr>
            </w:pPr>
            <w:r>
              <w:rPr>
                <w:sz w:val="22"/>
                <w:szCs w:val="22"/>
              </w:rPr>
              <w:t>550.00</w:t>
            </w:r>
          </w:p>
        </w:tc>
      </w:tr>
      <w:tr w:rsidR="00333C03" w:rsidTr="004B1FFC">
        <w:tc>
          <w:tcPr>
            <w:tcW w:w="4476" w:type="dxa"/>
          </w:tcPr>
          <w:p w:rsidR="00333C03" w:rsidRDefault="00333C03" w:rsidP="00C014BF">
            <w:pPr>
              <w:rPr>
                <w:sz w:val="22"/>
                <w:szCs w:val="22"/>
              </w:rPr>
            </w:pPr>
            <w:r>
              <w:rPr>
                <w:sz w:val="22"/>
                <w:szCs w:val="22"/>
              </w:rPr>
              <w:t>Wathalls Funeral Directors – ref: Harrison</w:t>
            </w:r>
          </w:p>
        </w:tc>
        <w:tc>
          <w:tcPr>
            <w:tcW w:w="4432" w:type="dxa"/>
          </w:tcPr>
          <w:p w:rsidR="00333C03" w:rsidRDefault="00333C03" w:rsidP="004B1FFC">
            <w:pPr>
              <w:jc w:val="right"/>
              <w:rPr>
                <w:sz w:val="22"/>
                <w:szCs w:val="22"/>
              </w:rPr>
            </w:pPr>
            <w:r>
              <w:rPr>
                <w:sz w:val="22"/>
                <w:szCs w:val="22"/>
              </w:rPr>
              <w:t>250.00</w:t>
            </w:r>
          </w:p>
        </w:tc>
      </w:tr>
    </w:tbl>
    <w:p w:rsidR="00C014BF" w:rsidRPr="00C014BF" w:rsidRDefault="00C014BF" w:rsidP="00C014BF">
      <w:pPr>
        <w:ind w:left="720"/>
        <w:rPr>
          <w:sz w:val="22"/>
          <w:szCs w:val="22"/>
        </w:rPr>
      </w:pPr>
    </w:p>
    <w:p w:rsidR="005F5910" w:rsidRDefault="00581DE9" w:rsidP="00642050">
      <w:pPr>
        <w:pStyle w:val="ListParagraph"/>
        <w:numPr>
          <w:ilvl w:val="1"/>
          <w:numId w:val="16"/>
        </w:numPr>
        <w:rPr>
          <w:sz w:val="22"/>
          <w:szCs w:val="22"/>
        </w:rPr>
      </w:pPr>
      <w:r w:rsidRPr="00642050">
        <w:rPr>
          <w:sz w:val="22"/>
          <w:szCs w:val="22"/>
        </w:rPr>
        <w:t>Payments</w:t>
      </w:r>
      <w:r w:rsidR="00BC48DF" w:rsidRPr="00642050">
        <w:rPr>
          <w:sz w:val="22"/>
          <w:szCs w:val="22"/>
        </w:rPr>
        <w:t xml:space="preserve"> since last meeting:</w:t>
      </w:r>
    </w:p>
    <w:p w:rsidR="004B1FFC" w:rsidRDefault="004B1FFC" w:rsidP="004B1FFC">
      <w:pPr>
        <w:ind w:left="720"/>
        <w:rPr>
          <w:sz w:val="22"/>
          <w:szCs w:val="22"/>
        </w:rPr>
      </w:pPr>
    </w:p>
    <w:tbl>
      <w:tblPr>
        <w:tblStyle w:val="TableGrid"/>
        <w:tblW w:w="0" w:type="auto"/>
        <w:tblInd w:w="720" w:type="dxa"/>
        <w:tblLook w:val="04A0" w:firstRow="1" w:lastRow="0" w:firstColumn="1" w:lastColumn="0" w:noHBand="0" w:noVBand="1"/>
      </w:tblPr>
      <w:tblGrid>
        <w:gridCol w:w="2986"/>
        <w:gridCol w:w="2981"/>
        <w:gridCol w:w="2941"/>
      </w:tblGrid>
      <w:tr w:rsidR="004B1FFC" w:rsidRPr="004B1FFC" w:rsidTr="004B1FFC">
        <w:tc>
          <w:tcPr>
            <w:tcW w:w="2986" w:type="dxa"/>
          </w:tcPr>
          <w:p w:rsidR="004B1FFC" w:rsidRPr="004B1FFC" w:rsidRDefault="004B1FFC" w:rsidP="004B1FFC">
            <w:pPr>
              <w:rPr>
                <w:b/>
                <w:sz w:val="22"/>
                <w:szCs w:val="22"/>
                <w:u w:val="single"/>
              </w:rPr>
            </w:pPr>
          </w:p>
        </w:tc>
        <w:tc>
          <w:tcPr>
            <w:tcW w:w="2981" w:type="dxa"/>
          </w:tcPr>
          <w:p w:rsidR="004B1FFC" w:rsidRPr="004B1FFC" w:rsidRDefault="004B1FFC" w:rsidP="004B1FFC">
            <w:pPr>
              <w:rPr>
                <w:b/>
                <w:sz w:val="22"/>
                <w:szCs w:val="22"/>
                <w:u w:val="single"/>
              </w:rPr>
            </w:pPr>
            <w:r w:rsidRPr="004B1FFC">
              <w:rPr>
                <w:b/>
                <w:sz w:val="22"/>
                <w:szCs w:val="22"/>
                <w:u w:val="single"/>
              </w:rPr>
              <w:t>Payment Method</w:t>
            </w:r>
          </w:p>
        </w:tc>
        <w:tc>
          <w:tcPr>
            <w:tcW w:w="2941" w:type="dxa"/>
          </w:tcPr>
          <w:p w:rsidR="004B1FFC" w:rsidRPr="004B1FFC" w:rsidRDefault="004B1FFC" w:rsidP="004B1FFC">
            <w:pPr>
              <w:jc w:val="right"/>
              <w:rPr>
                <w:b/>
                <w:sz w:val="22"/>
                <w:szCs w:val="22"/>
                <w:u w:val="single"/>
              </w:rPr>
            </w:pPr>
            <w:r w:rsidRPr="004B1FFC">
              <w:rPr>
                <w:b/>
                <w:sz w:val="22"/>
                <w:szCs w:val="22"/>
                <w:u w:val="single"/>
              </w:rPr>
              <w:t>£</w:t>
            </w:r>
          </w:p>
        </w:tc>
      </w:tr>
      <w:tr w:rsidR="004B1FFC" w:rsidRPr="004B1FFC" w:rsidTr="004B1FFC">
        <w:tc>
          <w:tcPr>
            <w:tcW w:w="2986" w:type="dxa"/>
          </w:tcPr>
          <w:p w:rsidR="004B1FFC" w:rsidRPr="004B1FFC" w:rsidRDefault="004B1FFC" w:rsidP="004B1FFC">
            <w:pPr>
              <w:rPr>
                <w:sz w:val="22"/>
                <w:szCs w:val="22"/>
              </w:rPr>
            </w:pPr>
            <w:r>
              <w:rPr>
                <w:sz w:val="22"/>
                <w:szCs w:val="22"/>
              </w:rPr>
              <w:t>SDDC rate demand: Offices and premises</w:t>
            </w:r>
          </w:p>
        </w:tc>
        <w:tc>
          <w:tcPr>
            <w:tcW w:w="2981" w:type="dxa"/>
          </w:tcPr>
          <w:p w:rsidR="004B1FFC" w:rsidRPr="004B1FFC" w:rsidRDefault="004B1FFC" w:rsidP="004B1FFC">
            <w:pPr>
              <w:rPr>
                <w:b/>
                <w:sz w:val="22"/>
                <w:szCs w:val="22"/>
                <w:u w:val="single"/>
              </w:rPr>
            </w:pPr>
          </w:p>
        </w:tc>
        <w:tc>
          <w:tcPr>
            <w:tcW w:w="2941" w:type="dxa"/>
          </w:tcPr>
          <w:p w:rsidR="004B1FFC" w:rsidRPr="004B1FFC" w:rsidRDefault="004B1FFC" w:rsidP="004B1FFC">
            <w:pPr>
              <w:jc w:val="right"/>
              <w:rPr>
                <w:sz w:val="22"/>
                <w:szCs w:val="22"/>
              </w:rPr>
            </w:pPr>
            <w:r w:rsidRPr="004B1FFC">
              <w:rPr>
                <w:sz w:val="22"/>
                <w:szCs w:val="22"/>
              </w:rPr>
              <w:t>0.00</w:t>
            </w:r>
          </w:p>
        </w:tc>
      </w:tr>
      <w:tr w:rsidR="004B1FFC" w:rsidRPr="004B1FFC" w:rsidTr="004B1FFC">
        <w:tc>
          <w:tcPr>
            <w:tcW w:w="2986" w:type="dxa"/>
          </w:tcPr>
          <w:p w:rsidR="004B1FFC" w:rsidRDefault="004B1FFC" w:rsidP="004B1FFC">
            <w:pPr>
              <w:rPr>
                <w:sz w:val="22"/>
                <w:szCs w:val="22"/>
              </w:rPr>
            </w:pPr>
            <w:r>
              <w:rPr>
                <w:sz w:val="22"/>
                <w:szCs w:val="22"/>
              </w:rPr>
              <w:t>SDDC rate demand: Cemetery and premises</w:t>
            </w:r>
          </w:p>
        </w:tc>
        <w:tc>
          <w:tcPr>
            <w:tcW w:w="2981" w:type="dxa"/>
          </w:tcPr>
          <w:p w:rsidR="004B1FFC" w:rsidRPr="004B1FFC" w:rsidRDefault="004B1FFC" w:rsidP="004B1FFC">
            <w:pPr>
              <w:rPr>
                <w:b/>
                <w:sz w:val="22"/>
                <w:szCs w:val="22"/>
                <w:u w:val="single"/>
              </w:rPr>
            </w:pPr>
          </w:p>
        </w:tc>
        <w:tc>
          <w:tcPr>
            <w:tcW w:w="2941" w:type="dxa"/>
          </w:tcPr>
          <w:p w:rsidR="004B1FFC" w:rsidRPr="004B1FFC" w:rsidRDefault="004B1FFC" w:rsidP="004B1FFC">
            <w:pPr>
              <w:jc w:val="right"/>
              <w:rPr>
                <w:sz w:val="22"/>
                <w:szCs w:val="22"/>
              </w:rPr>
            </w:pPr>
            <w:r>
              <w:rPr>
                <w:sz w:val="22"/>
                <w:szCs w:val="22"/>
              </w:rPr>
              <w:t>0.00</w:t>
            </w:r>
          </w:p>
        </w:tc>
      </w:tr>
      <w:tr w:rsidR="004B1FFC" w:rsidRPr="004B1FFC" w:rsidTr="004B1FFC">
        <w:tc>
          <w:tcPr>
            <w:tcW w:w="2986" w:type="dxa"/>
          </w:tcPr>
          <w:p w:rsidR="004B1FFC" w:rsidRDefault="004B1FFC" w:rsidP="004B1FFC">
            <w:pPr>
              <w:rPr>
                <w:sz w:val="22"/>
                <w:szCs w:val="22"/>
              </w:rPr>
            </w:pPr>
            <w:r>
              <w:rPr>
                <w:sz w:val="22"/>
                <w:szCs w:val="22"/>
              </w:rPr>
              <w:t>BT Office telephone 25.03.19</w:t>
            </w:r>
          </w:p>
        </w:tc>
        <w:tc>
          <w:tcPr>
            <w:tcW w:w="2981" w:type="dxa"/>
          </w:tcPr>
          <w:p w:rsidR="004B1FFC" w:rsidRPr="004B1FFC" w:rsidRDefault="004B1FFC" w:rsidP="004B1FFC">
            <w:pPr>
              <w:rPr>
                <w:sz w:val="22"/>
                <w:szCs w:val="22"/>
              </w:rPr>
            </w:pPr>
            <w:r w:rsidRPr="004B1FFC">
              <w:rPr>
                <w:sz w:val="22"/>
                <w:szCs w:val="22"/>
              </w:rPr>
              <w:t>Direct Debit</w:t>
            </w:r>
          </w:p>
        </w:tc>
        <w:tc>
          <w:tcPr>
            <w:tcW w:w="2941" w:type="dxa"/>
          </w:tcPr>
          <w:p w:rsidR="004B1FFC" w:rsidRDefault="004B1FFC" w:rsidP="004B1FFC">
            <w:pPr>
              <w:jc w:val="right"/>
              <w:rPr>
                <w:sz w:val="22"/>
                <w:szCs w:val="22"/>
              </w:rPr>
            </w:pPr>
            <w:r>
              <w:rPr>
                <w:sz w:val="22"/>
                <w:szCs w:val="22"/>
              </w:rPr>
              <w:t>66.00</w:t>
            </w:r>
          </w:p>
        </w:tc>
      </w:tr>
      <w:tr w:rsidR="009830E2" w:rsidRPr="004B1FFC" w:rsidTr="004B1FFC">
        <w:tc>
          <w:tcPr>
            <w:tcW w:w="2986" w:type="dxa"/>
          </w:tcPr>
          <w:p w:rsidR="009830E2" w:rsidRDefault="009830E2" w:rsidP="004B1FFC">
            <w:pPr>
              <w:rPr>
                <w:sz w:val="22"/>
                <w:szCs w:val="22"/>
              </w:rPr>
            </w:pPr>
            <w:r>
              <w:rPr>
                <w:sz w:val="22"/>
                <w:szCs w:val="22"/>
              </w:rPr>
              <w:t>Jaipur Restaurant – office rent</w:t>
            </w:r>
          </w:p>
        </w:tc>
        <w:tc>
          <w:tcPr>
            <w:tcW w:w="2981" w:type="dxa"/>
          </w:tcPr>
          <w:p w:rsidR="009830E2" w:rsidRPr="004B1FFC" w:rsidRDefault="009830E2" w:rsidP="004B1FFC">
            <w:pPr>
              <w:rPr>
                <w:sz w:val="22"/>
                <w:szCs w:val="22"/>
              </w:rPr>
            </w:pPr>
            <w:r>
              <w:rPr>
                <w:sz w:val="22"/>
                <w:szCs w:val="22"/>
              </w:rPr>
              <w:t>Standing Order</w:t>
            </w:r>
          </w:p>
        </w:tc>
        <w:tc>
          <w:tcPr>
            <w:tcW w:w="2941" w:type="dxa"/>
          </w:tcPr>
          <w:p w:rsidR="009830E2" w:rsidRDefault="009830E2" w:rsidP="004B1FFC">
            <w:pPr>
              <w:jc w:val="right"/>
              <w:rPr>
                <w:sz w:val="22"/>
                <w:szCs w:val="22"/>
              </w:rPr>
            </w:pPr>
            <w:r>
              <w:rPr>
                <w:sz w:val="22"/>
                <w:szCs w:val="22"/>
              </w:rPr>
              <w:t>220.00</w:t>
            </w:r>
          </w:p>
        </w:tc>
      </w:tr>
    </w:tbl>
    <w:p w:rsidR="004B1FFC" w:rsidRPr="004B1FFC" w:rsidRDefault="004B1FFC" w:rsidP="004B1FFC">
      <w:pPr>
        <w:ind w:left="720"/>
        <w:rPr>
          <w:sz w:val="22"/>
          <w:szCs w:val="22"/>
        </w:rPr>
      </w:pPr>
    </w:p>
    <w:p w:rsidR="00642050" w:rsidRDefault="00642050" w:rsidP="00642050">
      <w:pPr>
        <w:ind w:left="360"/>
        <w:rPr>
          <w:sz w:val="22"/>
          <w:szCs w:val="22"/>
        </w:rPr>
      </w:pPr>
    </w:p>
    <w:p w:rsidR="004B1FFC" w:rsidRDefault="00DD6232" w:rsidP="005B4C77">
      <w:pPr>
        <w:pStyle w:val="ListParagraph"/>
        <w:numPr>
          <w:ilvl w:val="1"/>
          <w:numId w:val="16"/>
        </w:numPr>
        <w:rPr>
          <w:sz w:val="22"/>
          <w:szCs w:val="22"/>
        </w:rPr>
      </w:pPr>
      <w:r w:rsidRPr="005B4C77">
        <w:rPr>
          <w:sz w:val="22"/>
          <w:szCs w:val="22"/>
        </w:rPr>
        <w:t>Payments</w:t>
      </w:r>
      <w:r w:rsidR="00BC48DF" w:rsidRPr="005B4C77">
        <w:rPr>
          <w:sz w:val="22"/>
          <w:szCs w:val="22"/>
        </w:rPr>
        <w:t xml:space="preserve"> for Approval:</w:t>
      </w:r>
      <w:r w:rsidR="00BC48DF" w:rsidRPr="005B4C77">
        <w:rPr>
          <w:sz w:val="22"/>
          <w:szCs w:val="22"/>
        </w:rPr>
        <w:tab/>
      </w:r>
    </w:p>
    <w:p w:rsidR="004B1FFC" w:rsidRDefault="004B1FFC" w:rsidP="004B1FFC">
      <w:pPr>
        <w:ind w:left="720"/>
        <w:rPr>
          <w:sz w:val="22"/>
          <w:szCs w:val="22"/>
        </w:rPr>
      </w:pPr>
    </w:p>
    <w:tbl>
      <w:tblPr>
        <w:tblStyle w:val="TableGrid"/>
        <w:tblW w:w="0" w:type="auto"/>
        <w:tblInd w:w="720" w:type="dxa"/>
        <w:tblLook w:val="04A0" w:firstRow="1" w:lastRow="0" w:firstColumn="1" w:lastColumn="0" w:noHBand="0" w:noVBand="1"/>
      </w:tblPr>
      <w:tblGrid>
        <w:gridCol w:w="2969"/>
        <w:gridCol w:w="2968"/>
        <w:gridCol w:w="2971"/>
      </w:tblGrid>
      <w:tr w:rsidR="00A078ED" w:rsidRPr="00D6315B" w:rsidTr="008C2A5D">
        <w:tc>
          <w:tcPr>
            <w:tcW w:w="2969" w:type="dxa"/>
          </w:tcPr>
          <w:p w:rsidR="004B1FFC" w:rsidRPr="00D6315B" w:rsidRDefault="004B1FFC" w:rsidP="004B1FFC">
            <w:pPr>
              <w:rPr>
                <w:b/>
                <w:sz w:val="22"/>
                <w:szCs w:val="22"/>
                <w:u w:val="single"/>
              </w:rPr>
            </w:pPr>
          </w:p>
        </w:tc>
        <w:tc>
          <w:tcPr>
            <w:tcW w:w="2968" w:type="dxa"/>
          </w:tcPr>
          <w:p w:rsidR="004B1FFC" w:rsidRPr="00D6315B" w:rsidRDefault="00D6315B" w:rsidP="004B1FFC">
            <w:pPr>
              <w:rPr>
                <w:b/>
                <w:sz w:val="22"/>
                <w:szCs w:val="22"/>
                <w:u w:val="single"/>
              </w:rPr>
            </w:pPr>
            <w:r w:rsidRPr="00D6315B">
              <w:rPr>
                <w:b/>
                <w:sz w:val="22"/>
                <w:szCs w:val="22"/>
                <w:u w:val="single"/>
              </w:rPr>
              <w:t>Payment Method</w:t>
            </w:r>
          </w:p>
        </w:tc>
        <w:tc>
          <w:tcPr>
            <w:tcW w:w="2971" w:type="dxa"/>
          </w:tcPr>
          <w:p w:rsidR="004B1FFC" w:rsidRPr="00D6315B" w:rsidRDefault="00D6315B" w:rsidP="00D6315B">
            <w:pPr>
              <w:jc w:val="right"/>
              <w:rPr>
                <w:b/>
                <w:sz w:val="22"/>
                <w:szCs w:val="22"/>
                <w:u w:val="single"/>
              </w:rPr>
            </w:pPr>
            <w:r w:rsidRPr="00D6315B">
              <w:rPr>
                <w:b/>
                <w:sz w:val="22"/>
                <w:szCs w:val="22"/>
                <w:u w:val="single"/>
              </w:rPr>
              <w:t>£</w:t>
            </w:r>
          </w:p>
        </w:tc>
      </w:tr>
      <w:tr w:rsidR="008C2A5D" w:rsidTr="008C2A5D">
        <w:tc>
          <w:tcPr>
            <w:tcW w:w="2969" w:type="dxa"/>
          </w:tcPr>
          <w:p w:rsidR="008C2A5D" w:rsidRPr="00A078ED" w:rsidRDefault="008C2A5D" w:rsidP="009A2B07">
            <w:pPr>
              <w:tabs>
                <w:tab w:val="num" w:pos="2160"/>
              </w:tabs>
              <w:rPr>
                <w:color w:val="000000" w:themeColor="text1"/>
                <w:sz w:val="22"/>
                <w:szCs w:val="22"/>
              </w:rPr>
            </w:pPr>
            <w:r>
              <w:rPr>
                <w:color w:val="000000" w:themeColor="text1"/>
                <w:sz w:val="22"/>
                <w:szCs w:val="22"/>
              </w:rPr>
              <w:t>Petty Cash (make up to £100)</w:t>
            </w:r>
          </w:p>
        </w:tc>
        <w:tc>
          <w:tcPr>
            <w:tcW w:w="2968" w:type="dxa"/>
          </w:tcPr>
          <w:p w:rsidR="008C2A5D" w:rsidRDefault="008C2A5D" w:rsidP="009A2B07">
            <w:pPr>
              <w:rPr>
                <w:sz w:val="22"/>
                <w:szCs w:val="22"/>
              </w:rPr>
            </w:pPr>
            <w:r>
              <w:rPr>
                <w:sz w:val="22"/>
                <w:szCs w:val="22"/>
              </w:rPr>
              <w:t>Cheque: 002832</w:t>
            </w:r>
          </w:p>
        </w:tc>
        <w:tc>
          <w:tcPr>
            <w:tcW w:w="2971" w:type="dxa"/>
          </w:tcPr>
          <w:p w:rsidR="008C2A5D" w:rsidRDefault="008C2A5D" w:rsidP="009A2B07">
            <w:pPr>
              <w:jc w:val="right"/>
              <w:rPr>
                <w:sz w:val="22"/>
                <w:szCs w:val="22"/>
              </w:rPr>
            </w:pPr>
            <w:r>
              <w:rPr>
                <w:sz w:val="22"/>
                <w:szCs w:val="22"/>
              </w:rPr>
              <w:t>99.98</w:t>
            </w:r>
          </w:p>
        </w:tc>
      </w:tr>
      <w:tr w:rsidR="008C2A5D" w:rsidTr="008C2A5D">
        <w:tc>
          <w:tcPr>
            <w:tcW w:w="2969" w:type="dxa"/>
          </w:tcPr>
          <w:p w:rsidR="008C2A5D" w:rsidRDefault="008C2A5D" w:rsidP="009A2B07">
            <w:pPr>
              <w:tabs>
                <w:tab w:val="num" w:pos="2160"/>
              </w:tabs>
              <w:rPr>
                <w:color w:val="000000" w:themeColor="text1"/>
                <w:sz w:val="22"/>
                <w:szCs w:val="22"/>
              </w:rPr>
            </w:pPr>
            <w:r>
              <w:rPr>
                <w:color w:val="000000" w:themeColor="text1"/>
                <w:sz w:val="22"/>
                <w:szCs w:val="22"/>
              </w:rPr>
              <w:t>Office Footstool – Caroline Crowder</w:t>
            </w:r>
          </w:p>
        </w:tc>
        <w:tc>
          <w:tcPr>
            <w:tcW w:w="2968" w:type="dxa"/>
          </w:tcPr>
          <w:p w:rsidR="008C2A5D" w:rsidRDefault="008C2A5D" w:rsidP="009A2B07">
            <w:pPr>
              <w:rPr>
                <w:sz w:val="22"/>
                <w:szCs w:val="22"/>
              </w:rPr>
            </w:pPr>
            <w:r>
              <w:rPr>
                <w:sz w:val="22"/>
                <w:szCs w:val="22"/>
              </w:rPr>
              <w:t>Cheque: 002833</w:t>
            </w:r>
          </w:p>
        </w:tc>
        <w:tc>
          <w:tcPr>
            <w:tcW w:w="2971" w:type="dxa"/>
          </w:tcPr>
          <w:p w:rsidR="008C2A5D" w:rsidRDefault="008C2A5D" w:rsidP="009A2B07">
            <w:pPr>
              <w:jc w:val="right"/>
              <w:rPr>
                <w:sz w:val="22"/>
                <w:szCs w:val="22"/>
              </w:rPr>
            </w:pPr>
            <w:r>
              <w:rPr>
                <w:sz w:val="22"/>
                <w:szCs w:val="22"/>
              </w:rPr>
              <w:t>31.00</w:t>
            </w:r>
          </w:p>
        </w:tc>
      </w:tr>
      <w:tr w:rsidR="00A078ED" w:rsidTr="008C2A5D">
        <w:tc>
          <w:tcPr>
            <w:tcW w:w="2969" w:type="dxa"/>
          </w:tcPr>
          <w:p w:rsidR="00D6315B" w:rsidRDefault="00D6315B" w:rsidP="004B1FFC">
            <w:pPr>
              <w:rPr>
                <w:sz w:val="22"/>
                <w:szCs w:val="22"/>
              </w:rPr>
            </w:pPr>
            <w:r>
              <w:rPr>
                <w:sz w:val="22"/>
                <w:szCs w:val="22"/>
              </w:rPr>
              <w:t>SDDC Fisher Close Room Hire</w:t>
            </w:r>
            <w:r w:rsidR="00B03A48">
              <w:rPr>
                <w:sz w:val="22"/>
                <w:szCs w:val="22"/>
              </w:rPr>
              <w:t xml:space="preserve"> (March and April 19)</w:t>
            </w:r>
          </w:p>
        </w:tc>
        <w:tc>
          <w:tcPr>
            <w:tcW w:w="2968" w:type="dxa"/>
          </w:tcPr>
          <w:p w:rsidR="00D6315B" w:rsidRDefault="008C2A5D" w:rsidP="004B1FFC">
            <w:pPr>
              <w:rPr>
                <w:sz w:val="22"/>
                <w:szCs w:val="22"/>
              </w:rPr>
            </w:pPr>
            <w:r>
              <w:rPr>
                <w:sz w:val="22"/>
                <w:szCs w:val="22"/>
              </w:rPr>
              <w:t>Cheque: 002834</w:t>
            </w:r>
          </w:p>
        </w:tc>
        <w:tc>
          <w:tcPr>
            <w:tcW w:w="2971" w:type="dxa"/>
          </w:tcPr>
          <w:p w:rsidR="00D6315B" w:rsidRDefault="00B03A48" w:rsidP="00D6315B">
            <w:pPr>
              <w:jc w:val="right"/>
              <w:rPr>
                <w:sz w:val="22"/>
                <w:szCs w:val="22"/>
              </w:rPr>
            </w:pPr>
            <w:r>
              <w:rPr>
                <w:sz w:val="22"/>
                <w:szCs w:val="22"/>
              </w:rPr>
              <w:t>2</w:t>
            </w:r>
            <w:r w:rsidR="00D6315B">
              <w:rPr>
                <w:sz w:val="22"/>
                <w:szCs w:val="22"/>
              </w:rPr>
              <w:t>0.00</w:t>
            </w:r>
          </w:p>
        </w:tc>
      </w:tr>
      <w:tr w:rsidR="00A078ED" w:rsidTr="008C2A5D">
        <w:tc>
          <w:tcPr>
            <w:tcW w:w="2969" w:type="dxa"/>
          </w:tcPr>
          <w:p w:rsidR="00D6315B" w:rsidRDefault="00D6315B" w:rsidP="004B1FFC">
            <w:pPr>
              <w:rPr>
                <w:sz w:val="22"/>
                <w:szCs w:val="22"/>
              </w:rPr>
            </w:pPr>
            <w:r>
              <w:rPr>
                <w:sz w:val="22"/>
                <w:szCs w:val="22"/>
              </w:rPr>
              <w:t>Mr N Islam for British Gas Electricity Bill</w:t>
            </w:r>
          </w:p>
        </w:tc>
        <w:tc>
          <w:tcPr>
            <w:tcW w:w="2968" w:type="dxa"/>
          </w:tcPr>
          <w:p w:rsidR="00D6315B" w:rsidRDefault="008C2A5D" w:rsidP="004B1FFC">
            <w:pPr>
              <w:rPr>
                <w:sz w:val="22"/>
                <w:szCs w:val="22"/>
              </w:rPr>
            </w:pPr>
            <w:r>
              <w:rPr>
                <w:sz w:val="22"/>
                <w:szCs w:val="22"/>
              </w:rPr>
              <w:t>Cheque: 002835</w:t>
            </w:r>
          </w:p>
        </w:tc>
        <w:tc>
          <w:tcPr>
            <w:tcW w:w="2971" w:type="dxa"/>
          </w:tcPr>
          <w:p w:rsidR="00D6315B" w:rsidRDefault="00D6315B" w:rsidP="00D6315B">
            <w:pPr>
              <w:jc w:val="right"/>
              <w:rPr>
                <w:sz w:val="22"/>
                <w:szCs w:val="22"/>
              </w:rPr>
            </w:pPr>
            <w:r>
              <w:rPr>
                <w:sz w:val="22"/>
                <w:szCs w:val="22"/>
              </w:rPr>
              <w:t>145.05</w:t>
            </w:r>
          </w:p>
        </w:tc>
      </w:tr>
      <w:tr w:rsidR="00A078ED" w:rsidTr="008C2A5D">
        <w:tc>
          <w:tcPr>
            <w:tcW w:w="2969" w:type="dxa"/>
          </w:tcPr>
          <w:p w:rsidR="00D6315B" w:rsidRDefault="00D6315B" w:rsidP="004B1FFC">
            <w:pPr>
              <w:rPr>
                <w:sz w:val="22"/>
                <w:szCs w:val="22"/>
              </w:rPr>
            </w:pPr>
            <w:r>
              <w:rPr>
                <w:sz w:val="22"/>
                <w:szCs w:val="22"/>
              </w:rPr>
              <w:lastRenderedPageBreak/>
              <w:t xml:space="preserve">Postage for bank mandates to Natwest </w:t>
            </w:r>
          </w:p>
        </w:tc>
        <w:tc>
          <w:tcPr>
            <w:tcW w:w="2968" w:type="dxa"/>
          </w:tcPr>
          <w:p w:rsidR="00D6315B" w:rsidRDefault="008C2A5D" w:rsidP="004B1FFC">
            <w:pPr>
              <w:rPr>
                <w:sz w:val="22"/>
                <w:szCs w:val="22"/>
              </w:rPr>
            </w:pPr>
            <w:r>
              <w:rPr>
                <w:sz w:val="22"/>
                <w:szCs w:val="22"/>
              </w:rPr>
              <w:t>Cheque: 002836</w:t>
            </w:r>
          </w:p>
        </w:tc>
        <w:tc>
          <w:tcPr>
            <w:tcW w:w="2971" w:type="dxa"/>
          </w:tcPr>
          <w:p w:rsidR="00D6315B" w:rsidRDefault="00D6315B" w:rsidP="00D6315B">
            <w:pPr>
              <w:jc w:val="right"/>
              <w:rPr>
                <w:sz w:val="22"/>
                <w:szCs w:val="22"/>
              </w:rPr>
            </w:pPr>
            <w:r>
              <w:rPr>
                <w:sz w:val="22"/>
                <w:szCs w:val="22"/>
              </w:rPr>
              <w:t>2.26</w:t>
            </w:r>
          </w:p>
        </w:tc>
      </w:tr>
      <w:tr w:rsidR="00A078ED" w:rsidTr="008C2A5D">
        <w:tc>
          <w:tcPr>
            <w:tcW w:w="2969" w:type="dxa"/>
          </w:tcPr>
          <w:p w:rsidR="00D6315B" w:rsidRDefault="00D6315B" w:rsidP="004B1FFC">
            <w:pPr>
              <w:rPr>
                <w:sz w:val="22"/>
                <w:szCs w:val="22"/>
              </w:rPr>
            </w:pPr>
            <w:r>
              <w:rPr>
                <w:sz w:val="22"/>
                <w:szCs w:val="22"/>
              </w:rPr>
              <w:t>Office telephone</w:t>
            </w:r>
            <w:r w:rsidR="008C2A5D">
              <w:rPr>
                <w:sz w:val="22"/>
                <w:szCs w:val="22"/>
              </w:rPr>
              <w:t xml:space="preserve"> – Caroline Crowder</w:t>
            </w:r>
          </w:p>
        </w:tc>
        <w:tc>
          <w:tcPr>
            <w:tcW w:w="2968" w:type="dxa"/>
          </w:tcPr>
          <w:p w:rsidR="00D6315B" w:rsidRDefault="008C2A5D" w:rsidP="008C2A5D">
            <w:pPr>
              <w:rPr>
                <w:sz w:val="22"/>
                <w:szCs w:val="22"/>
              </w:rPr>
            </w:pPr>
            <w:r>
              <w:rPr>
                <w:sz w:val="22"/>
                <w:szCs w:val="22"/>
              </w:rPr>
              <w:t>Cheque: 002837</w:t>
            </w:r>
          </w:p>
        </w:tc>
        <w:tc>
          <w:tcPr>
            <w:tcW w:w="2971" w:type="dxa"/>
          </w:tcPr>
          <w:p w:rsidR="00D6315B" w:rsidRDefault="00D6315B" w:rsidP="00D6315B">
            <w:pPr>
              <w:jc w:val="right"/>
              <w:rPr>
                <w:sz w:val="22"/>
                <w:szCs w:val="22"/>
              </w:rPr>
            </w:pPr>
            <w:r>
              <w:rPr>
                <w:sz w:val="22"/>
                <w:szCs w:val="22"/>
              </w:rPr>
              <w:t>24.99</w:t>
            </w:r>
          </w:p>
        </w:tc>
      </w:tr>
      <w:tr w:rsidR="00A078ED" w:rsidTr="008C2A5D">
        <w:tc>
          <w:tcPr>
            <w:tcW w:w="2969" w:type="dxa"/>
          </w:tcPr>
          <w:p w:rsidR="0023048B" w:rsidRDefault="0023048B" w:rsidP="004B1FFC">
            <w:pPr>
              <w:rPr>
                <w:sz w:val="22"/>
                <w:szCs w:val="22"/>
              </w:rPr>
            </w:pPr>
            <w:r>
              <w:rPr>
                <w:sz w:val="22"/>
                <w:szCs w:val="22"/>
              </w:rPr>
              <w:t>S Reilly – net pay to 1</w:t>
            </w:r>
            <w:r w:rsidRPr="0023048B">
              <w:rPr>
                <w:sz w:val="22"/>
                <w:szCs w:val="22"/>
                <w:vertAlign w:val="superscript"/>
              </w:rPr>
              <w:t>st</w:t>
            </w:r>
            <w:r>
              <w:rPr>
                <w:sz w:val="22"/>
                <w:szCs w:val="22"/>
              </w:rPr>
              <w:t xml:space="preserve"> April</w:t>
            </w:r>
          </w:p>
        </w:tc>
        <w:tc>
          <w:tcPr>
            <w:tcW w:w="2968" w:type="dxa"/>
          </w:tcPr>
          <w:p w:rsidR="0023048B" w:rsidRDefault="008C2A5D" w:rsidP="004B1FFC">
            <w:pPr>
              <w:rPr>
                <w:sz w:val="22"/>
                <w:szCs w:val="22"/>
              </w:rPr>
            </w:pPr>
            <w:r>
              <w:rPr>
                <w:sz w:val="22"/>
                <w:szCs w:val="22"/>
              </w:rPr>
              <w:t>Cheque: 002838</w:t>
            </w:r>
          </w:p>
        </w:tc>
        <w:tc>
          <w:tcPr>
            <w:tcW w:w="2971" w:type="dxa"/>
          </w:tcPr>
          <w:p w:rsidR="0023048B" w:rsidRDefault="0023048B" w:rsidP="00D6315B">
            <w:pPr>
              <w:jc w:val="right"/>
              <w:rPr>
                <w:sz w:val="22"/>
                <w:szCs w:val="22"/>
              </w:rPr>
            </w:pPr>
            <w:r>
              <w:rPr>
                <w:sz w:val="22"/>
                <w:szCs w:val="22"/>
              </w:rPr>
              <w:t>319.70</w:t>
            </w:r>
          </w:p>
        </w:tc>
      </w:tr>
      <w:tr w:rsidR="00A078ED" w:rsidTr="008C2A5D">
        <w:tc>
          <w:tcPr>
            <w:tcW w:w="2969" w:type="dxa"/>
          </w:tcPr>
          <w:p w:rsidR="0023048B" w:rsidRDefault="0023048B" w:rsidP="004B1FFC">
            <w:pPr>
              <w:rPr>
                <w:sz w:val="22"/>
                <w:szCs w:val="22"/>
              </w:rPr>
            </w:pPr>
            <w:r>
              <w:rPr>
                <w:sz w:val="22"/>
                <w:szCs w:val="22"/>
              </w:rPr>
              <w:t>C J Crowder – net pay to 1</w:t>
            </w:r>
            <w:r w:rsidRPr="0023048B">
              <w:rPr>
                <w:sz w:val="22"/>
                <w:szCs w:val="22"/>
                <w:vertAlign w:val="superscript"/>
              </w:rPr>
              <w:t>st</w:t>
            </w:r>
            <w:r>
              <w:rPr>
                <w:sz w:val="22"/>
                <w:szCs w:val="22"/>
              </w:rPr>
              <w:t xml:space="preserve"> April</w:t>
            </w:r>
          </w:p>
        </w:tc>
        <w:tc>
          <w:tcPr>
            <w:tcW w:w="2968" w:type="dxa"/>
          </w:tcPr>
          <w:p w:rsidR="0023048B" w:rsidRDefault="008C2A5D" w:rsidP="004B1FFC">
            <w:pPr>
              <w:rPr>
                <w:sz w:val="22"/>
                <w:szCs w:val="22"/>
              </w:rPr>
            </w:pPr>
            <w:r>
              <w:rPr>
                <w:sz w:val="22"/>
                <w:szCs w:val="22"/>
              </w:rPr>
              <w:t>Cheque: 002839</w:t>
            </w:r>
          </w:p>
        </w:tc>
        <w:tc>
          <w:tcPr>
            <w:tcW w:w="2971" w:type="dxa"/>
          </w:tcPr>
          <w:p w:rsidR="0023048B" w:rsidRDefault="0023048B" w:rsidP="00D6315B">
            <w:pPr>
              <w:jc w:val="right"/>
              <w:rPr>
                <w:sz w:val="22"/>
                <w:szCs w:val="22"/>
              </w:rPr>
            </w:pPr>
            <w:r>
              <w:rPr>
                <w:sz w:val="22"/>
                <w:szCs w:val="22"/>
              </w:rPr>
              <w:t>703.08</w:t>
            </w:r>
          </w:p>
        </w:tc>
      </w:tr>
      <w:tr w:rsidR="00A078ED" w:rsidTr="008C2A5D">
        <w:tc>
          <w:tcPr>
            <w:tcW w:w="2969" w:type="dxa"/>
          </w:tcPr>
          <w:p w:rsidR="0023048B" w:rsidRDefault="00B0628A" w:rsidP="004B1FFC">
            <w:pPr>
              <w:rPr>
                <w:sz w:val="22"/>
                <w:szCs w:val="22"/>
              </w:rPr>
            </w:pPr>
            <w:r>
              <w:rPr>
                <w:sz w:val="22"/>
                <w:szCs w:val="22"/>
              </w:rPr>
              <w:t>HMRC Employer Payment</w:t>
            </w:r>
          </w:p>
        </w:tc>
        <w:tc>
          <w:tcPr>
            <w:tcW w:w="2968" w:type="dxa"/>
          </w:tcPr>
          <w:p w:rsidR="0023048B" w:rsidRDefault="008C2A5D" w:rsidP="004B1FFC">
            <w:pPr>
              <w:rPr>
                <w:sz w:val="22"/>
                <w:szCs w:val="22"/>
              </w:rPr>
            </w:pPr>
            <w:r>
              <w:rPr>
                <w:sz w:val="22"/>
                <w:szCs w:val="22"/>
              </w:rPr>
              <w:t>Cheque: 002840</w:t>
            </w:r>
          </w:p>
        </w:tc>
        <w:tc>
          <w:tcPr>
            <w:tcW w:w="2971" w:type="dxa"/>
          </w:tcPr>
          <w:p w:rsidR="0023048B" w:rsidRDefault="004C36D7" w:rsidP="00D6315B">
            <w:pPr>
              <w:jc w:val="right"/>
              <w:rPr>
                <w:sz w:val="22"/>
                <w:szCs w:val="22"/>
              </w:rPr>
            </w:pPr>
            <w:r>
              <w:rPr>
                <w:sz w:val="22"/>
                <w:szCs w:val="22"/>
              </w:rPr>
              <w:t>476.03</w:t>
            </w:r>
          </w:p>
        </w:tc>
      </w:tr>
      <w:tr w:rsidR="00A078ED" w:rsidTr="008C2A5D">
        <w:tc>
          <w:tcPr>
            <w:tcW w:w="2969" w:type="dxa"/>
          </w:tcPr>
          <w:p w:rsidR="00A078ED" w:rsidRPr="00A078ED" w:rsidRDefault="00A078ED" w:rsidP="00A078ED">
            <w:pPr>
              <w:tabs>
                <w:tab w:val="num" w:pos="2160"/>
              </w:tabs>
              <w:rPr>
                <w:sz w:val="22"/>
                <w:szCs w:val="22"/>
              </w:rPr>
            </w:pPr>
            <w:r w:rsidRPr="00A078ED">
              <w:rPr>
                <w:color w:val="000000" w:themeColor="text1"/>
                <w:sz w:val="22"/>
                <w:szCs w:val="22"/>
              </w:rPr>
              <w:t xml:space="preserve">From previous minutes 2724/19 </w:t>
            </w:r>
            <w:r w:rsidR="00EE5237">
              <w:rPr>
                <w:color w:val="000000" w:themeColor="text1"/>
                <w:sz w:val="22"/>
                <w:szCs w:val="22"/>
              </w:rPr>
              <w:t>‘</w:t>
            </w:r>
            <w:r w:rsidRPr="00A078ED">
              <w:rPr>
                <w:color w:val="000000" w:themeColor="text1"/>
                <w:sz w:val="22"/>
                <w:szCs w:val="22"/>
              </w:rPr>
              <w:t>REPTON VILLAGE HALL</w:t>
            </w:r>
            <w:r w:rsidR="00EE5237">
              <w:rPr>
                <w:color w:val="000000" w:themeColor="text1"/>
                <w:sz w:val="22"/>
                <w:szCs w:val="22"/>
              </w:rPr>
              <w:t xml:space="preserve"> COMPANY’</w:t>
            </w:r>
            <w:r w:rsidRPr="00A078ED">
              <w:rPr>
                <w:color w:val="000000" w:themeColor="text1"/>
                <w:sz w:val="22"/>
                <w:szCs w:val="22"/>
              </w:rPr>
              <w:t xml:space="preserve"> transfer £10,000 from current account to village hall account</w:t>
            </w:r>
          </w:p>
        </w:tc>
        <w:tc>
          <w:tcPr>
            <w:tcW w:w="2968" w:type="dxa"/>
          </w:tcPr>
          <w:p w:rsidR="00A078ED" w:rsidRDefault="008C2A5D" w:rsidP="004B1FFC">
            <w:pPr>
              <w:rPr>
                <w:sz w:val="22"/>
                <w:szCs w:val="22"/>
              </w:rPr>
            </w:pPr>
            <w:r>
              <w:rPr>
                <w:sz w:val="22"/>
                <w:szCs w:val="22"/>
              </w:rPr>
              <w:t>Cheque: 002841</w:t>
            </w:r>
          </w:p>
        </w:tc>
        <w:tc>
          <w:tcPr>
            <w:tcW w:w="2971" w:type="dxa"/>
          </w:tcPr>
          <w:p w:rsidR="00A078ED" w:rsidRDefault="00A078ED" w:rsidP="00D6315B">
            <w:pPr>
              <w:jc w:val="right"/>
              <w:rPr>
                <w:sz w:val="22"/>
                <w:szCs w:val="22"/>
              </w:rPr>
            </w:pPr>
            <w:r>
              <w:rPr>
                <w:sz w:val="22"/>
                <w:szCs w:val="22"/>
              </w:rPr>
              <w:t>10,000.00</w:t>
            </w:r>
          </w:p>
        </w:tc>
      </w:tr>
      <w:tr w:rsidR="00EE5237" w:rsidTr="008C2A5D">
        <w:tc>
          <w:tcPr>
            <w:tcW w:w="2969" w:type="dxa"/>
          </w:tcPr>
          <w:p w:rsidR="00EE5237" w:rsidRDefault="00EE5237" w:rsidP="00A078ED">
            <w:pPr>
              <w:tabs>
                <w:tab w:val="num" w:pos="2160"/>
              </w:tabs>
              <w:rPr>
                <w:color w:val="000000" w:themeColor="text1"/>
                <w:sz w:val="22"/>
                <w:szCs w:val="22"/>
              </w:rPr>
            </w:pPr>
            <w:r>
              <w:rPr>
                <w:color w:val="000000" w:themeColor="text1"/>
                <w:sz w:val="22"/>
                <w:szCs w:val="22"/>
              </w:rPr>
              <w:t>Chris Hawskworth pavilion cleaning and sundries</w:t>
            </w:r>
          </w:p>
        </w:tc>
        <w:tc>
          <w:tcPr>
            <w:tcW w:w="2968" w:type="dxa"/>
          </w:tcPr>
          <w:p w:rsidR="00EE5237" w:rsidRDefault="00EE5237" w:rsidP="004B1FFC">
            <w:pPr>
              <w:rPr>
                <w:sz w:val="22"/>
                <w:szCs w:val="22"/>
              </w:rPr>
            </w:pPr>
            <w:r>
              <w:rPr>
                <w:sz w:val="22"/>
                <w:szCs w:val="22"/>
              </w:rPr>
              <w:t>Cheque:</w:t>
            </w:r>
            <w:r w:rsidR="008C2A5D">
              <w:rPr>
                <w:sz w:val="22"/>
                <w:szCs w:val="22"/>
              </w:rPr>
              <w:t xml:space="preserve"> 002842</w:t>
            </w:r>
          </w:p>
        </w:tc>
        <w:tc>
          <w:tcPr>
            <w:tcW w:w="2971" w:type="dxa"/>
          </w:tcPr>
          <w:p w:rsidR="00EE5237" w:rsidRDefault="00EE5237" w:rsidP="00D6315B">
            <w:pPr>
              <w:jc w:val="right"/>
              <w:rPr>
                <w:sz w:val="22"/>
                <w:szCs w:val="22"/>
              </w:rPr>
            </w:pPr>
            <w:r>
              <w:rPr>
                <w:sz w:val="22"/>
                <w:szCs w:val="22"/>
              </w:rPr>
              <w:t>92.75</w:t>
            </w:r>
          </w:p>
        </w:tc>
      </w:tr>
      <w:tr w:rsidR="00EE5237" w:rsidTr="008C2A5D">
        <w:tc>
          <w:tcPr>
            <w:tcW w:w="2969" w:type="dxa"/>
          </w:tcPr>
          <w:p w:rsidR="00EE5237" w:rsidRDefault="00F6476F" w:rsidP="00A078ED">
            <w:pPr>
              <w:tabs>
                <w:tab w:val="num" w:pos="2160"/>
              </w:tabs>
              <w:rPr>
                <w:color w:val="000000" w:themeColor="text1"/>
                <w:sz w:val="22"/>
                <w:szCs w:val="22"/>
              </w:rPr>
            </w:pPr>
            <w:r>
              <w:rPr>
                <w:color w:val="000000" w:themeColor="text1"/>
                <w:sz w:val="22"/>
                <w:szCs w:val="22"/>
              </w:rPr>
              <w:t>Repton Village Hall Company – Armsons Project Managers payment</w:t>
            </w:r>
          </w:p>
        </w:tc>
        <w:tc>
          <w:tcPr>
            <w:tcW w:w="2968" w:type="dxa"/>
          </w:tcPr>
          <w:p w:rsidR="00EE5237" w:rsidRDefault="00F6476F" w:rsidP="004B1FFC">
            <w:pPr>
              <w:rPr>
                <w:sz w:val="22"/>
                <w:szCs w:val="22"/>
              </w:rPr>
            </w:pPr>
            <w:r>
              <w:rPr>
                <w:sz w:val="22"/>
                <w:szCs w:val="22"/>
              </w:rPr>
              <w:t>Cheque:</w:t>
            </w:r>
            <w:r w:rsidR="008C2A5D">
              <w:rPr>
                <w:sz w:val="22"/>
                <w:szCs w:val="22"/>
              </w:rPr>
              <w:t xml:space="preserve"> 002843</w:t>
            </w:r>
          </w:p>
        </w:tc>
        <w:tc>
          <w:tcPr>
            <w:tcW w:w="2971" w:type="dxa"/>
          </w:tcPr>
          <w:p w:rsidR="00EE5237" w:rsidRDefault="00F6476F" w:rsidP="00D6315B">
            <w:pPr>
              <w:jc w:val="right"/>
              <w:rPr>
                <w:sz w:val="22"/>
                <w:szCs w:val="22"/>
              </w:rPr>
            </w:pPr>
            <w:r>
              <w:rPr>
                <w:sz w:val="22"/>
                <w:szCs w:val="22"/>
              </w:rPr>
              <w:t>54,622.44</w:t>
            </w:r>
          </w:p>
        </w:tc>
      </w:tr>
    </w:tbl>
    <w:p w:rsidR="00BC48DF" w:rsidRPr="004B1FFC" w:rsidRDefault="00BC48DF" w:rsidP="004B1FFC">
      <w:pPr>
        <w:ind w:left="720"/>
        <w:rPr>
          <w:sz w:val="22"/>
          <w:szCs w:val="22"/>
        </w:rPr>
      </w:pPr>
      <w:r w:rsidRPr="004B1FFC">
        <w:rPr>
          <w:sz w:val="22"/>
          <w:szCs w:val="22"/>
        </w:rPr>
        <w:tab/>
      </w:r>
    </w:p>
    <w:p w:rsidR="005B4C77" w:rsidRDefault="005B4C77" w:rsidP="005B4C77">
      <w:pPr>
        <w:ind w:left="720"/>
        <w:rPr>
          <w:sz w:val="22"/>
          <w:szCs w:val="22"/>
        </w:rPr>
      </w:pPr>
    </w:p>
    <w:p w:rsidR="00163633" w:rsidRDefault="00163633">
      <w:pPr>
        <w:rPr>
          <w:sz w:val="22"/>
          <w:szCs w:val="22"/>
        </w:rPr>
      </w:pPr>
    </w:p>
    <w:p w:rsidR="00BC48DF" w:rsidRDefault="00BC48DF" w:rsidP="00341C3E">
      <w:pPr>
        <w:numPr>
          <w:ilvl w:val="0"/>
          <w:numId w:val="16"/>
        </w:numPr>
        <w:rPr>
          <w:sz w:val="22"/>
          <w:szCs w:val="22"/>
        </w:rPr>
      </w:pPr>
      <w:r w:rsidRPr="009C13B1">
        <w:rPr>
          <w:sz w:val="22"/>
          <w:szCs w:val="22"/>
        </w:rPr>
        <w:t>Correspondence</w:t>
      </w:r>
    </w:p>
    <w:p w:rsidR="00E131B8" w:rsidRDefault="00E131B8" w:rsidP="00E131B8">
      <w:pPr>
        <w:numPr>
          <w:ilvl w:val="1"/>
          <w:numId w:val="16"/>
        </w:numPr>
        <w:rPr>
          <w:sz w:val="22"/>
          <w:szCs w:val="22"/>
        </w:rPr>
      </w:pPr>
      <w:r>
        <w:rPr>
          <w:sz w:val="22"/>
          <w:szCs w:val="22"/>
        </w:rPr>
        <w:t>Confirmation of Summer Bookings for Mitre Field with SDDC</w:t>
      </w:r>
    </w:p>
    <w:p w:rsidR="00E131B8" w:rsidRDefault="00E131B8" w:rsidP="00E131B8">
      <w:pPr>
        <w:numPr>
          <w:ilvl w:val="1"/>
          <w:numId w:val="16"/>
        </w:numPr>
        <w:rPr>
          <w:sz w:val="22"/>
          <w:szCs w:val="22"/>
        </w:rPr>
      </w:pPr>
      <w:r>
        <w:rPr>
          <w:sz w:val="22"/>
          <w:szCs w:val="22"/>
        </w:rPr>
        <w:t>Repton Village Party Boot Inn beer tent proposal from Frances Wimbush</w:t>
      </w:r>
    </w:p>
    <w:p w:rsidR="00E131B8" w:rsidRDefault="00E131B8" w:rsidP="00E131B8">
      <w:pPr>
        <w:numPr>
          <w:ilvl w:val="1"/>
          <w:numId w:val="16"/>
        </w:numPr>
        <w:rPr>
          <w:sz w:val="22"/>
          <w:szCs w:val="22"/>
        </w:rPr>
      </w:pPr>
      <w:r>
        <w:rPr>
          <w:sz w:val="22"/>
          <w:szCs w:val="22"/>
        </w:rPr>
        <w:t>SDDC 2019 Invitation Letter</w:t>
      </w:r>
    </w:p>
    <w:p w:rsidR="00E131B8" w:rsidRDefault="00E131B8" w:rsidP="00E131B8">
      <w:pPr>
        <w:numPr>
          <w:ilvl w:val="1"/>
          <w:numId w:val="16"/>
        </w:numPr>
        <w:rPr>
          <w:sz w:val="22"/>
          <w:szCs w:val="22"/>
        </w:rPr>
      </w:pPr>
      <w:r>
        <w:rPr>
          <w:sz w:val="22"/>
          <w:szCs w:val="22"/>
        </w:rPr>
        <w:t xml:space="preserve">‘Back in Time for Tea’ Filming Location </w:t>
      </w:r>
    </w:p>
    <w:p w:rsidR="00E131B8" w:rsidRDefault="00E131B8" w:rsidP="00E131B8">
      <w:pPr>
        <w:numPr>
          <w:ilvl w:val="1"/>
          <w:numId w:val="16"/>
        </w:numPr>
        <w:rPr>
          <w:sz w:val="22"/>
          <w:szCs w:val="22"/>
        </w:rPr>
      </w:pPr>
      <w:r>
        <w:rPr>
          <w:sz w:val="22"/>
          <w:szCs w:val="22"/>
        </w:rPr>
        <w:t>DCC Agenda for Parish and Town Council Liaison Forum</w:t>
      </w:r>
    </w:p>
    <w:p w:rsidR="00E131B8" w:rsidRDefault="00E131B8" w:rsidP="00E131B8">
      <w:pPr>
        <w:numPr>
          <w:ilvl w:val="1"/>
          <w:numId w:val="16"/>
        </w:numPr>
        <w:rPr>
          <w:sz w:val="22"/>
          <w:szCs w:val="22"/>
        </w:rPr>
      </w:pPr>
      <w:r>
        <w:rPr>
          <w:sz w:val="22"/>
          <w:szCs w:val="22"/>
        </w:rPr>
        <w:t>Insure your Village Hall</w:t>
      </w:r>
    </w:p>
    <w:p w:rsidR="00E131B8" w:rsidRDefault="00E131B8" w:rsidP="00E131B8">
      <w:pPr>
        <w:numPr>
          <w:ilvl w:val="1"/>
          <w:numId w:val="16"/>
        </w:numPr>
        <w:rPr>
          <w:sz w:val="22"/>
          <w:szCs w:val="22"/>
        </w:rPr>
      </w:pPr>
      <w:r>
        <w:rPr>
          <w:sz w:val="22"/>
          <w:szCs w:val="22"/>
        </w:rPr>
        <w:t>SDDC Review of Private Hire Licensing Policy</w:t>
      </w:r>
    </w:p>
    <w:p w:rsidR="0011584B" w:rsidRDefault="00E131B8" w:rsidP="0011584B">
      <w:pPr>
        <w:numPr>
          <w:ilvl w:val="1"/>
          <w:numId w:val="16"/>
        </w:numPr>
        <w:rPr>
          <w:sz w:val="22"/>
          <w:szCs w:val="22"/>
        </w:rPr>
      </w:pPr>
      <w:r>
        <w:rPr>
          <w:sz w:val="22"/>
          <w:szCs w:val="22"/>
        </w:rPr>
        <w:t>SDDC Election Details</w:t>
      </w:r>
    </w:p>
    <w:p w:rsidR="0011584B" w:rsidRDefault="0011584B" w:rsidP="0011584B">
      <w:pPr>
        <w:numPr>
          <w:ilvl w:val="1"/>
          <w:numId w:val="16"/>
        </w:numPr>
        <w:rPr>
          <w:sz w:val="22"/>
          <w:szCs w:val="22"/>
        </w:rPr>
      </w:pPr>
      <w:r>
        <w:rPr>
          <w:sz w:val="22"/>
          <w:szCs w:val="22"/>
        </w:rPr>
        <w:t>Notice of Interment from Wathall’s Funeral Directors</w:t>
      </w:r>
    </w:p>
    <w:p w:rsidR="0011584B" w:rsidRDefault="0011584B" w:rsidP="0011584B">
      <w:pPr>
        <w:numPr>
          <w:ilvl w:val="1"/>
          <w:numId w:val="16"/>
        </w:numPr>
        <w:rPr>
          <w:sz w:val="22"/>
          <w:szCs w:val="22"/>
        </w:rPr>
      </w:pPr>
      <w:r>
        <w:rPr>
          <w:sz w:val="22"/>
          <w:szCs w:val="22"/>
        </w:rPr>
        <w:t>Notice of Interment from Murray’s Funeral Directors</w:t>
      </w:r>
    </w:p>
    <w:p w:rsidR="00556810" w:rsidRDefault="00556810" w:rsidP="0011584B">
      <w:pPr>
        <w:numPr>
          <w:ilvl w:val="1"/>
          <w:numId w:val="16"/>
        </w:numPr>
        <w:rPr>
          <w:sz w:val="22"/>
          <w:szCs w:val="22"/>
        </w:rPr>
      </w:pPr>
      <w:r>
        <w:rPr>
          <w:sz w:val="22"/>
          <w:szCs w:val="22"/>
        </w:rPr>
        <w:t>NALC newsletters</w:t>
      </w:r>
    </w:p>
    <w:p w:rsidR="00556810" w:rsidRDefault="00556810" w:rsidP="0011584B">
      <w:pPr>
        <w:numPr>
          <w:ilvl w:val="1"/>
          <w:numId w:val="16"/>
        </w:numPr>
        <w:rPr>
          <w:sz w:val="22"/>
          <w:szCs w:val="22"/>
        </w:rPr>
      </w:pPr>
      <w:r>
        <w:rPr>
          <w:sz w:val="22"/>
          <w:szCs w:val="22"/>
        </w:rPr>
        <w:t>DALC newsletters</w:t>
      </w:r>
    </w:p>
    <w:p w:rsidR="00556810" w:rsidRDefault="00556810" w:rsidP="0011584B">
      <w:pPr>
        <w:numPr>
          <w:ilvl w:val="1"/>
          <w:numId w:val="16"/>
        </w:numPr>
        <w:rPr>
          <w:sz w:val="22"/>
          <w:szCs w:val="22"/>
        </w:rPr>
      </w:pPr>
      <w:r>
        <w:rPr>
          <w:sz w:val="22"/>
          <w:szCs w:val="22"/>
        </w:rPr>
        <w:t>Rural Agenda</w:t>
      </w:r>
    </w:p>
    <w:p w:rsidR="00556810" w:rsidRDefault="00556810" w:rsidP="0011584B">
      <w:pPr>
        <w:numPr>
          <w:ilvl w:val="1"/>
          <w:numId w:val="16"/>
        </w:numPr>
        <w:rPr>
          <w:sz w:val="22"/>
          <w:szCs w:val="22"/>
        </w:rPr>
      </w:pPr>
      <w:r>
        <w:rPr>
          <w:sz w:val="22"/>
          <w:szCs w:val="22"/>
        </w:rPr>
        <w:t>Playground Brochures</w:t>
      </w:r>
    </w:p>
    <w:p w:rsidR="00C84C97" w:rsidRDefault="00C84C97" w:rsidP="0011584B">
      <w:pPr>
        <w:numPr>
          <w:ilvl w:val="1"/>
          <w:numId w:val="16"/>
        </w:numPr>
        <w:rPr>
          <w:sz w:val="22"/>
          <w:szCs w:val="22"/>
        </w:rPr>
      </w:pPr>
      <w:r>
        <w:rPr>
          <w:sz w:val="22"/>
          <w:szCs w:val="22"/>
        </w:rPr>
        <w:t>Village hall construction progress</w:t>
      </w:r>
    </w:p>
    <w:p w:rsidR="008C2A5D" w:rsidRPr="0011584B" w:rsidRDefault="008C2A5D" w:rsidP="0011584B">
      <w:pPr>
        <w:numPr>
          <w:ilvl w:val="1"/>
          <w:numId w:val="16"/>
        </w:numPr>
        <w:rPr>
          <w:sz w:val="22"/>
          <w:szCs w:val="22"/>
        </w:rPr>
      </w:pPr>
      <w:r>
        <w:rPr>
          <w:sz w:val="22"/>
          <w:szCs w:val="22"/>
        </w:rPr>
        <w:t>Notice of uncontested election</w:t>
      </w:r>
    </w:p>
    <w:p w:rsidR="00341C3E" w:rsidRDefault="00341C3E" w:rsidP="000E1235">
      <w:pPr>
        <w:ind w:left="720"/>
        <w:rPr>
          <w:rStyle w:val="Emphasis"/>
        </w:rPr>
      </w:pPr>
    </w:p>
    <w:p w:rsidR="003433B5" w:rsidRPr="009C13B1" w:rsidRDefault="003433B5" w:rsidP="00373066">
      <w:pPr>
        <w:ind w:firstLine="360"/>
        <w:rPr>
          <w:sz w:val="22"/>
          <w:szCs w:val="22"/>
        </w:rPr>
      </w:pPr>
    </w:p>
    <w:p w:rsidR="00B30A18" w:rsidRPr="00F312D8" w:rsidRDefault="00BC48DF" w:rsidP="00F312D8">
      <w:pPr>
        <w:pStyle w:val="ListParagraph"/>
        <w:numPr>
          <w:ilvl w:val="0"/>
          <w:numId w:val="16"/>
        </w:numPr>
        <w:rPr>
          <w:sz w:val="22"/>
          <w:szCs w:val="22"/>
        </w:rPr>
      </w:pPr>
      <w:r w:rsidRPr="00F312D8">
        <w:rPr>
          <w:sz w:val="22"/>
          <w:szCs w:val="22"/>
        </w:rPr>
        <w:t>Reports to Note</w:t>
      </w:r>
    </w:p>
    <w:p w:rsidR="00482601" w:rsidRPr="009C13B1" w:rsidRDefault="002A510A" w:rsidP="00BB776B">
      <w:pPr>
        <w:ind w:firstLine="360"/>
        <w:rPr>
          <w:sz w:val="22"/>
          <w:szCs w:val="22"/>
        </w:rPr>
      </w:pPr>
      <w:r w:rsidRPr="009C13B1">
        <w:rPr>
          <w:sz w:val="22"/>
          <w:szCs w:val="22"/>
        </w:rPr>
        <w:t xml:space="preserve"> </w:t>
      </w:r>
      <w:r w:rsidR="004866DF" w:rsidRPr="009C13B1">
        <w:rPr>
          <w:sz w:val="22"/>
          <w:szCs w:val="22"/>
        </w:rPr>
        <w:t xml:space="preserve"> </w:t>
      </w:r>
      <w:r w:rsidR="00A5287D" w:rsidRPr="009C13B1">
        <w:rPr>
          <w:sz w:val="22"/>
          <w:szCs w:val="22"/>
        </w:rPr>
        <w:t xml:space="preserve">    </w:t>
      </w:r>
    </w:p>
    <w:p w:rsidR="0099250B" w:rsidRPr="009C13B1" w:rsidRDefault="0099250B" w:rsidP="00BC48DF">
      <w:pPr>
        <w:ind w:left="720"/>
        <w:rPr>
          <w:sz w:val="22"/>
          <w:szCs w:val="22"/>
        </w:rPr>
      </w:pPr>
    </w:p>
    <w:p w:rsidR="001D133C" w:rsidRDefault="000D7402" w:rsidP="00F312D8">
      <w:pPr>
        <w:pStyle w:val="ListParagraph"/>
        <w:numPr>
          <w:ilvl w:val="0"/>
          <w:numId w:val="16"/>
        </w:numPr>
        <w:rPr>
          <w:sz w:val="22"/>
          <w:szCs w:val="22"/>
        </w:rPr>
      </w:pPr>
      <w:r w:rsidRPr="00F312D8">
        <w:rPr>
          <w:sz w:val="22"/>
          <w:szCs w:val="22"/>
        </w:rPr>
        <w:t>Date</w:t>
      </w:r>
      <w:r w:rsidR="00BC48DF" w:rsidRPr="00F312D8">
        <w:rPr>
          <w:sz w:val="22"/>
          <w:szCs w:val="22"/>
        </w:rPr>
        <w:t xml:space="preserve"> and tim</w:t>
      </w:r>
      <w:r w:rsidR="00C8634E" w:rsidRPr="00F312D8">
        <w:rPr>
          <w:sz w:val="22"/>
          <w:szCs w:val="22"/>
        </w:rPr>
        <w:t>e of next Parish Council meeting</w:t>
      </w:r>
    </w:p>
    <w:p w:rsidR="00C84C97" w:rsidRDefault="00C84C97" w:rsidP="00C84C97">
      <w:pPr>
        <w:rPr>
          <w:sz w:val="22"/>
          <w:szCs w:val="22"/>
        </w:rPr>
      </w:pPr>
    </w:p>
    <w:p w:rsidR="00C84C97" w:rsidRPr="00C84C97" w:rsidRDefault="00C84C97" w:rsidP="00C84C97">
      <w:pPr>
        <w:rPr>
          <w:sz w:val="22"/>
          <w:szCs w:val="22"/>
        </w:rPr>
      </w:pPr>
    </w:p>
    <w:p w:rsidR="0062624E" w:rsidRPr="009C13B1" w:rsidRDefault="0062624E" w:rsidP="00BC48DF">
      <w:pPr>
        <w:ind w:left="360"/>
        <w:rPr>
          <w:sz w:val="22"/>
          <w:szCs w:val="22"/>
        </w:rPr>
      </w:pPr>
    </w:p>
    <w:sectPr w:rsidR="0062624E" w:rsidRPr="009C13B1" w:rsidSect="00F71F12">
      <w:pgSz w:w="11906" w:h="16838"/>
      <w:pgMar w:top="1446" w:right="1227" w:bottom="723" w:left="12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7ED5"/>
    <w:multiLevelType w:val="hybridMultilevel"/>
    <w:tmpl w:val="F82424A4"/>
    <w:lvl w:ilvl="0" w:tplc="598470F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920A57"/>
    <w:multiLevelType w:val="hybridMultilevel"/>
    <w:tmpl w:val="ABAA1D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14F24B9"/>
    <w:multiLevelType w:val="hybridMultilevel"/>
    <w:tmpl w:val="EAE292EC"/>
    <w:lvl w:ilvl="0" w:tplc="ECCE2446">
      <w:start w:val="14"/>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A305764"/>
    <w:multiLevelType w:val="hybridMultilevel"/>
    <w:tmpl w:val="D06069F0"/>
    <w:lvl w:ilvl="0" w:tplc="A1D4DE62">
      <w:start w:val="1"/>
      <w:numFmt w:val="bullet"/>
      <w:lvlText w:val=""/>
      <w:lvlJc w:val="left"/>
      <w:pPr>
        <w:tabs>
          <w:tab w:val="num" w:pos="644"/>
        </w:tabs>
        <w:ind w:left="644" w:hanging="284"/>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1B425E59"/>
    <w:multiLevelType w:val="hybridMultilevel"/>
    <w:tmpl w:val="88824A16"/>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5">
    <w:nsid w:val="1BBE00D9"/>
    <w:multiLevelType w:val="hybridMultilevel"/>
    <w:tmpl w:val="4AC85054"/>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6">
    <w:nsid w:val="235D68B7"/>
    <w:multiLevelType w:val="hybridMultilevel"/>
    <w:tmpl w:val="1F1E20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39D0015"/>
    <w:multiLevelType w:val="hybridMultilevel"/>
    <w:tmpl w:val="C20A9678"/>
    <w:lvl w:ilvl="0" w:tplc="08090017">
      <w:start w:val="9"/>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D37EF9"/>
    <w:multiLevelType w:val="multilevel"/>
    <w:tmpl w:val="AFE80C48"/>
    <w:lvl w:ilvl="0">
      <w:start w:val="28"/>
      <w:numFmt w:val="decimal"/>
      <w:lvlText w:val="%1"/>
      <w:lvlJc w:val="left"/>
      <w:pPr>
        <w:tabs>
          <w:tab w:val="num" w:pos="6480"/>
        </w:tabs>
        <w:ind w:left="6480" w:hanging="6480"/>
      </w:pPr>
      <w:rPr>
        <w:rFonts w:ascii="Times New Roman" w:hAnsi="Times New Roman" w:cs="Times New Roman" w:hint="default"/>
      </w:rPr>
    </w:lvl>
    <w:lvl w:ilvl="1">
      <w:start w:val="5"/>
      <w:numFmt w:val="decimalZero"/>
      <w:lvlText w:val="%1.%2"/>
      <w:lvlJc w:val="left"/>
      <w:pPr>
        <w:tabs>
          <w:tab w:val="num" w:pos="6840"/>
        </w:tabs>
        <w:ind w:left="6840" w:hanging="6480"/>
      </w:pPr>
      <w:rPr>
        <w:rFonts w:ascii="Times New Roman" w:hAnsi="Times New Roman" w:cs="Times New Roman" w:hint="default"/>
      </w:rPr>
    </w:lvl>
    <w:lvl w:ilvl="2">
      <w:start w:val="10"/>
      <w:numFmt w:val="decimal"/>
      <w:lvlText w:val="%1.%2.%3"/>
      <w:lvlJc w:val="left"/>
      <w:pPr>
        <w:tabs>
          <w:tab w:val="num" w:pos="7200"/>
        </w:tabs>
        <w:ind w:left="7200" w:hanging="6480"/>
      </w:pPr>
      <w:rPr>
        <w:rFonts w:ascii="Times New Roman" w:hAnsi="Times New Roman" w:cs="Times New Roman" w:hint="default"/>
      </w:rPr>
    </w:lvl>
    <w:lvl w:ilvl="3">
      <w:start w:val="1"/>
      <w:numFmt w:val="decimal"/>
      <w:lvlText w:val="%1.%2.%3.%4"/>
      <w:lvlJc w:val="left"/>
      <w:pPr>
        <w:tabs>
          <w:tab w:val="num" w:pos="7560"/>
        </w:tabs>
        <w:ind w:left="7560" w:hanging="6480"/>
      </w:pPr>
      <w:rPr>
        <w:rFonts w:ascii="Times New Roman" w:hAnsi="Times New Roman" w:cs="Times New Roman" w:hint="default"/>
      </w:rPr>
    </w:lvl>
    <w:lvl w:ilvl="4">
      <w:start w:val="1"/>
      <w:numFmt w:val="decimal"/>
      <w:lvlText w:val="%1.%2.%3.%4.%5"/>
      <w:lvlJc w:val="left"/>
      <w:pPr>
        <w:tabs>
          <w:tab w:val="num" w:pos="7920"/>
        </w:tabs>
        <w:ind w:left="7920" w:hanging="6480"/>
      </w:pPr>
      <w:rPr>
        <w:rFonts w:ascii="Times New Roman" w:hAnsi="Times New Roman" w:cs="Times New Roman" w:hint="default"/>
      </w:rPr>
    </w:lvl>
    <w:lvl w:ilvl="5">
      <w:start w:val="1"/>
      <w:numFmt w:val="decimal"/>
      <w:lvlText w:val="%1.%2.%3.%4.%5.%6"/>
      <w:lvlJc w:val="left"/>
      <w:pPr>
        <w:tabs>
          <w:tab w:val="num" w:pos="8280"/>
        </w:tabs>
        <w:ind w:left="8280" w:hanging="6480"/>
      </w:pPr>
      <w:rPr>
        <w:rFonts w:ascii="Times New Roman" w:hAnsi="Times New Roman" w:cs="Times New Roman" w:hint="default"/>
      </w:rPr>
    </w:lvl>
    <w:lvl w:ilvl="6">
      <w:start w:val="1"/>
      <w:numFmt w:val="decimal"/>
      <w:lvlText w:val="%1.%2.%3.%4.%5.%6.%7"/>
      <w:lvlJc w:val="left"/>
      <w:pPr>
        <w:tabs>
          <w:tab w:val="num" w:pos="8640"/>
        </w:tabs>
        <w:ind w:left="8640" w:hanging="6480"/>
      </w:pPr>
      <w:rPr>
        <w:rFonts w:ascii="Times New Roman" w:hAnsi="Times New Roman" w:cs="Times New Roman" w:hint="default"/>
      </w:rPr>
    </w:lvl>
    <w:lvl w:ilvl="7">
      <w:start w:val="1"/>
      <w:numFmt w:val="decimal"/>
      <w:lvlText w:val="%1.%2.%3.%4.%5.%6.%7.%8"/>
      <w:lvlJc w:val="left"/>
      <w:pPr>
        <w:tabs>
          <w:tab w:val="num" w:pos="9000"/>
        </w:tabs>
        <w:ind w:left="9000" w:hanging="6480"/>
      </w:pPr>
      <w:rPr>
        <w:rFonts w:ascii="Times New Roman" w:hAnsi="Times New Roman" w:cs="Times New Roman" w:hint="default"/>
      </w:rPr>
    </w:lvl>
    <w:lvl w:ilvl="8">
      <w:start w:val="1"/>
      <w:numFmt w:val="decimal"/>
      <w:lvlText w:val="%1.%2.%3.%4.%5.%6.%7.%8.%9"/>
      <w:lvlJc w:val="left"/>
      <w:pPr>
        <w:tabs>
          <w:tab w:val="num" w:pos="9360"/>
        </w:tabs>
        <w:ind w:left="9360" w:hanging="6480"/>
      </w:pPr>
      <w:rPr>
        <w:rFonts w:ascii="Times New Roman" w:hAnsi="Times New Roman" w:cs="Times New Roman" w:hint="default"/>
      </w:rPr>
    </w:lvl>
  </w:abstractNum>
  <w:abstractNum w:abstractNumId="9">
    <w:nsid w:val="32477AE4"/>
    <w:multiLevelType w:val="hybridMultilevel"/>
    <w:tmpl w:val="7F8A64CE"/>
    <w:lvl w:ilvl="0" w:tplc="460A4F14">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0">
    <w:nsid w:val="32580EDF"/>
    <w:multiLevelType w:val="hybridMultilevel"/>
    <w:tmpl w:val="E22675D4"/>
    <w:lvl w:ilvl="0" w:tplc="08090017">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2CD1704"/>
    <w:multiLevelType w:val="hybridMultilevel"/>
    <w:tmpl w:val="425E7DA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3E91E80"/>
    <w:multiLevelType w:val="hybridMultilevel"/>
    <w:tmpl w:val="DAEC23A8"/>
    <w:lvl w:ilvl="0" w:tplc="57281F2A">
      <w:start w:val="16"/>
      <w:numFmt w:val="bullet"/>
      <w:lvlText w:val="-"/>
      <w:lvlJc w:val="left"/>
      <w:pPr>
        <w:ind w:left="3036" w:hanging="360"/>
      </w:pPr>
      <w:rPr>
        <w:rFonts w:ascii="Arial" w:eastAsiaTheme="minorEastAsia" w:hAnsi="Arial" w:cs="Arial" w:hint="default"/>
      </w:rPr>
    </w:lvl>
    <w:lvl w:ilvl="1" w:tplc="08090003" w:tentative="1">
      <w:start w:val="1"/>
      <w:numFmt w:val="bullet"/>
      <w:lvlText w:val="o"/>
      <w:lvlJc w:val="left"/>
      <w:pPr>
        <w:ind w:left="3756" w:hanging="360"/>
      </w:pPr>
      <w:rPr>
        <w:rFonts w:ascii="Courier New" w:hAnsi="Courier New" w:cs="Courier New" w:hint="default"/>
      </w:rPr>
    </w:lvl>
    <w:lvl w:ilvl="2" w:tplc="08090005" w:tentative="1">
      <w:start w:val="1"/>
      <w:numFmt w:val="bullet"/>
      <w:lvlText w:val=""/>
      <w:lvlJc w:val="left"/>
      <w:pPr>
        <w:ind w:left="4476" w:hanging="360"/>
      </w:pPr>
      <w:rPr>
        <w:rFonts w:ascii="Wingdings" w:hAnsi="Wingdings" w:hint="default"/>
      </w:rPr>
    </w:lvl>
    <w:lvl w:ilvl="3" w:tplc="08090001" w:tentative="1">
      <w:start w:val="1"/>
      <w:numFmt w:val="bullet"/>
      <w:lvlText w:val=""/>
      <w:lvlJc w:val="left"/>
      <w:pPr>
        <w:ind w:left="5196" w:hanging="360"/>
      </w:pPr>
      <w:rPr>
        <w:rFonts w:ascii="Symbol" w:hAnsi="Symbol" w:hint="default"/>
      </w:rPr>
    </w:lvl>
    <w:lvl w:ilvl="4" w:tplc="08090003" w:tentative="1">
      <w:start w:val="1"/>
      <w:numFmt w:val="bullet"/>
      <w:lvlText w:val="o"/>
      <w:lvlJc w:val="left"/>
      <w:pPr>
        <w:ind w:left="5916" w:hanging="360"/>
      </w:pPr>
      <w:rPr>
        <w:rFonts w:ascii="Courier New" w:hAnsi="Courier New" w:cs="Courier New" w:hint="default"/>
      </w:rPr>
    </w:lvl>
    <w:lvl w:ilvl="5" w:tplc="08090005" w:tentative="1">
      <w:start w:val="1"/>
      <w:numFmt w:val="bullet"/>
      <w:lvlText w:val=""/>
      <w:lvlJc w:val="left"/>
      <w:pPr>
        <w:ind w:left="6636" w:hanging="360"/>
      </w:pPr>
      <w:rPr>
        <w:rFonts w:ascii="Wingdings" w:hAnsi="Wingdings" w:hint="default"/>
      </w:rPr>
    </w:lvl>
    <w:lvl w:ilvl="6" w:tplc="08090001" w:tentative="1">
      <w:start w:val="1"/>
      <w:numFmt w:val="bullet"/>
      <w:lvlText w:val=""/>
      <w:lvlJc w:val="left"/>
      <w:pPr>
        <w:ind w:left="7356" w:hanging="360"/>
      </w:pPr>
      <w:rPr>
        <w:rFonts w:ascii="Symbol" w:hAnsi="Symbol" w:hint="default"/>
      </w:rPr>
    </w:lvl>
    <w:lvl w:ilvl="7" w:tplc="08090003" w:tentative="1">
      <w:start w:val="1"/>
      <w:numFmt w:val="bullet"/>
      <w:lvlText w:val="o"/>
      <w:lvlJc w:val="left"/>
      <w:pPr>
        <w:ind w:left="8076" w:hanging="360"/>
      </w:pPr>
      <w:rPr>
        <w:rFonts w:ascii="Courier New" w:hAnsi="Courier New" w:cs="Courier New" w:hint="default"/>
      </w:rPr>
    </w:lvl>
    <w:lvl w:ilvl="8" w:tplc="08090005" w:tentative="1">
      <w:start w:val="1"/>
      <w:numFmt w:val="bullet"/>
      <w:lvlText w:val=""/>
      <w:lvlJc w:val="left"/>
      <w:pPr>
        <w:ind w:left="8796" w:hanging="360"/>
      </w:pPr>
      <w:rPr>
        <w:rFonts w:ascii="Wingdings" w:hAnsi="Wingdings" w:hint="default"/>
      </w:rPr>
    </w:lvl>
  </w:abstractNum>
  <w:abstractNum w:abstractNumId="13">
    <w:nsid w:val="37AE4C11"/>
    <w:multiLevelType w:val="hybridMultilevel"/>
    <w:tmpl w:val="67742DBC"/>
    <w:lvl w:ilvl="0" w:tplc="B0D457D8">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DB0A02"/>
    <w:multiLevelType w:val="hybridMultilevel"/>
    <w:tmpl w:val="7EDEA25A"/>
    <w:lvl w:ilvl="0" w:tplc="CC2EBB92">
      <w:start w:val="1"/>
      <w:numFmt w:val="lowerLetter"/>
      <w:lvlText w:val="%1)"/>
      <w:lvlJc w:val="left"/>
      <w:pPr>
        <w:tabs>
          <w:tab w:val="num" w:pos="1117"/>
        </w:tabs>
        <w:ind w:left="1117" w:hanging="397"/>
      </w:pPr>
      <w:rPr>
        <w:rFonts w:ascii="Times New Roman" w:hAnsi="Times New Roman" w:cs="Times New Roman" w:hint="default"/>
      </w:rPr>
    </w:lvl>
    <w:lvl w:ilvl="1" w:tplc="EA6CC8EE">
      <w:start w:val="13"/>
      <w:numFmt w:val="decimal"/>
      <w:lvlText w:val="%2)"/>
      <w:lvlJc w:val="left"/>
      <w:pPr>
        <w:tabs>
          <w:tab w:val="num" w:pos="1800"/>
        </w:tabs>
        <w:ind w:left="1800" w:hanging="360"/>
      </w:pPr>
      <w:rPr>
        <w:rFonts w:ascii="Times New Roman" w:hAnsi="Times New Roman" w:cs="Times New Roman" w:hint="default"/>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5">
    <w:nsid w:val="3F1C52EB"/>
    <w:multiLevelType w:val="hybridMultilevel"/>
    <w:tmpl w:val="56A8C37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F7B2F774">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8DD78B0"/>
    <w:multiLevelType w:val="hybridMultilevel"/>
    <w:tmpl w:val="BA3C4010"/>
    <w:lvl w:ilvl="0" w:tplc="A8FA2F58">
      <w:start w:val="1"/>
      <w:numFmt w:val="lowerLetter"/>
      <w:lvlText w:val="%1)"/>
      <w:lvlJc w:val="left"/>
      <w:pPr>
        <w:tabs>
          <w:tab w:val="num" w:pos="720"/>
        </w:tabs>
        <w:ind w:left="720" w:hanging="360"/>
      </w:pPr>
      <w:rPr>
        <w:rFonts w:ascii="Times New Roman" w:eastAsia="Times New Roman" w:hAnsi="Times New Roman"/>
      </w:rPr>
    </w:lvl>
    <w:lvl w:ilvl="1" w:tplc="28FC92CA">
      <w:start w:val="120"/>
      <w:numFmt w:val="decimal"/>
      <w:lvlText w:val="%2"/>
      <w:lvlJc w:val="left"/>
      <w:pPr>
        <w:tabs>
          <w:tab w:val="num" w:pos="1440"/>
        </w:tabs>
        <w:ind w:left="1440" w:hanging="360"/>
      </w:pPr>
      <w:rPr>
        <w:rFonts w:ascii="Times New Roman" w:hAnsi="Times New Roman" w:cs="Times New Roman" w:hint="default"/>
      </w:rPr>
    </w:lvl>
    <w:lvl w:ilvl="2" w:tplc="079687AA">
      <w:start w:val="12"/>
      <w:numFmt w:val="decimal"/>
      <w:lvlText w:val="%3)"/>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D3946D3"/>
    <w:multiLevelType w:val="hybridMultilevel"/>
    <w:tmpl w:val="33025590"/>
    <w:lvl w:ilvl="0" w:tplc="D760FCE0">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CF64E67C">
      <w:start w:val="80"/>
      <w:numFmt w:val="decimal"/>
      <w:lvlText w:val="%3"/>
      <w:lvlJc w:val="left"/>
      <w:pPr>
        <w:tabs>
          <w:tab w:val="num" w:pos="2340"/>
        </w:tabs>
        <w:ind w:left="2340" w:hanging="360"/>
      </w:pPr>
      <w:rPr>
        <w:rFonts w:ascii="Times New Roman" w:hAnsi="Times New Roman" w:cs="Times New Roman" w:hint="default"/>
      </w:rPr>
    </w:lvl>
    <w:lvl w:ilvl="3" w:tplc="447CDD82">
      <w:start w:val="1"/>
      <w:numFmt w:val="lowerLetter"/>
      <w:lvlText w:val="%4."/>
      <w:lvlJc w:val="left"/>
      <w:pPr>
        <w:tabs>
          <w:tab w:val="num" w:pos="2880"/>
        </w:tabs>
        <w:ind w:left="2880" w:hanging="360"/>
      </w:pPr>
      <w:rPr>
        <w:rFonts w:ascii="Times New Roman" w:eastAsia="Times New Roman" w:hAnsi="Times New Roman"/>
      </w:rPr>
    </w:lvl>
    <w:lvl w:ilvl="4" w:tplc="A43E55E0">
      <w:numFmt w:val="bullet"/>
      <w:lvlText w:val="-"/>
      <w:lvlJc w:val="left"/>
      <w:pPr>
        <w:tabs>
          <w:tab w:val="num" w:pos="3600"/>
        </w:tabs>
        <w:ind w:left="3600" w:hanging="360"/>
      </w:pPr>
      <w:rPr>
        <w:rFonts w:ascii="Arial" w:eastAsia="Times New Roman" w:hAnsi="Arial" w:hint="default"/>
      </w:rPr>
    </w:lvl>
    <w:lvl w:ilvl="5" w:tplc="F6B2C97E">
      <w:start w:val="1"/>
      <w:numFmt w:val="lowerLetter"/>
      <w:lvlText w:val="%6)"/>
      <w:lvlJc w:val="left"/>
      <w:pPr>
        <w:tabs>
          <w:tab w:val="num" w:pos="4500"/>
        </w:tabs>
        <w:ind w:left="4500" w:hanging="360"/>
      </w:pPr>
      <w:rPr>
        <w:rFonts w:ascii="Times New Roman" w:eastAsia="Times New Roman" w:hAnsi="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4E9F5E3C"/>
    <w:multiLevelType w:val="hybridMultilevel"/>
    <w:tmpl w:val="ED0A3E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0297F7F"/>
    <w:multiLevelType w:val="multilevel"/>
    <w:tmpl w:val="10E2FE5C"/>
    <w:lvl w:ilvl="0">
      <w:start w:val="30"/>
      <w:numFmt w:val="decimal"/>
      <w:lvlText w:val="%1"/>
      <w:lvlJc w:val="left"/>
      <w:pPr>
        <w:tabs>
          <w:tab w:val="num" w:pos="6480"/>
        </w:tabs>
        <w:ind w:left="6480" w:hanging="6480"/>
      </w:pPr>
      <w:rPr>
        <w:rFonts w:ascii="Times New Roman" w:hAnsi="Times New Roman" w:cs="Times New Roman" w:hint="default"/>
      </w:rPr>
    </w:lvl>
    <w:lvl w:ilvl="1">
      <w:start w:val="6"/>
      <w:numFmt w:val="decimalZero"/>
      <w:lvlText w:val="%1.%2"/>
      <w:lvlJc w:val="left"/>
      <w:pPr>
        <w:tabs>
          <w:tab w:val="num" w:pos="6840"/>
        </w:tabs>
        <w:ind w:left="6840" w:hanging="6480"/>
      </w:pPr>
      <w:rPr>
        <w:rFonts w:ascii="Times New Roman" w:hAnsi="Times New Roman" w:cs="Times New Roman" w:hint="default"/>
      </w:rPr>
    </w:lvl>
    <w:lvl w:ilvl="2">
      <w:start w:val="10"/>
      <w:numFmt w:val="decimal"/>
      <w:lvlText w:val="%1.%2.%3"/>
      <w:lvlJc w:val="left"/>
      <w:pPr>
        <w:tabs>
          <w:tab w:val="num" w:pos="7200"/>
        </w:tabs>
        <w:ind w:left="7200" w:hanging="6480"/>
      </w:pPr>
      <w:rPr>
        <w:rFonts w:ascii="Times New Roman" w:hAnsi="Times New Roman" w:cs="Times New Roman" w:hint="default"/>
      </w:rPr>
    </w:lvl>
    <w:lvl w:ilvl="3">
      <w:start w:val="1"/>
      <w:numFmt w:val="decimal"/>
      <w:lvlText w:val="%1.%2.%3.%4"/>
      <w:lvlJc w:val="left"/>
      <w:pPr>
        <w:tabs>
          <w:tab w:val="num" w:pos="7560"/>
        </w:tabs>
        <w:ind w:left="7560" w:hanging="6480"/>
      </w:pPr>
      <w:rPr>
        <w:rFonts w:ascii="Times New Roman" w:hAnsi="Times New Roman" w:cs="Times New Roman" w:hint="default"/>
      </w:rPr>
    </w:lvl>
    <w:lvl w:ilvl="4">
      <w:start w:val="1"/>
      <w:numFmt w:val="decimal"/>
      <w:lvlText w:val="%1.%2.%3.%4.%5"/>
      <w:lvlJc w:val="left"/>
      <w:pPr>
        <w:tabs>
          <w:tab w:val="num" w:pos="7920"/>
        </w:tabs>
        <w:ind w:left="7920" w:hanging="6480"/>
      </w:pPr>
      <w:rPr>
        <w:rFonts w:ascii="Times New Roman" w:hAnsi="Times New Roman" w:cs="Times New Roman" w:hint="default"/>
      </w:rPr>
    </w:lvl>
    <w:lvl w:ilvl="5">
      <w:start w:val="1"/>
      <w:numFmt w:val="decimal"/>
      <w:lvlText w:val="%1.%2.%3.%4.%5.%6"/>
      <w:lvlJc w:val="left"/>
      <w:pPr>
        <w:tabs>
          <w:tab w:val="num" w:pos="8280"/>
        </w:tabs>
        <w:ind w:left="8280" w:hanging="6480"/>
      </w:pPr>
      <w:rPr>
        <w:rFonts w:ascii="Times New Roman" w:hAnsi="Times New Roman" w:cs="Times New Roman" w:hint="default"/>
      </w:rPr>
    </w:lvl>
    <w:lvl w:ilvl="6">
      <w:start w:val="1"/>
      <w:numFmt w:val="decimal"/>
      <w:lvlText w:val="%1.%2.%3.%4.%5.%6.%7"/>
      <w:lvlJc w:val="left"/>
      <w:pPr>
        <w:tabs>
          <w:tab w:val="num" w:pos="8640"/>
        </w:tabs>
        <w:ind w:left="8640" w:hanging="6480"/>
      </w:pPr>
      <w:rPr>
        <w:rFonts w:ascii="Times New Roman" w:hAnsi="Times New Roman" w:cs="Times New Roman" w:hint="default"/>
      </w:rPr>
    </w:lvl>
    <w:lvl w:ilvl="7">
      <w:start w:val="1"/>
      <w:numFmt w:val="decimal"/>
      <w:lvlText w:val="%1.%2.%3.%4.%5.%6.%7.%8"/>
      <w:lvlJc w:val="left"/>
      <w:pPr>
        <w:tabs>
          <w:tab w:val="num" w:pos="9000"/>
        </w:tabs>
        <w:ind w:left="9000" w:hanging="6480"/>
      </w:pPr>
      <w:rPr>
        <w:rFonts w:ascii="Times New Roman" w:hAnsi="Times New Roman" w:cs="Times New Roman" w:hint="default"/>
      </w:rPr>
    </w:lvl>
    <w:lvl w:ilvl="8">
      <w:start w:val="1"/>
      <w:numFmt w:val="decimal"/>
      <w:lvlText w:val="%1.%2.%3.%4.%5.%6.%7.%8.%9"/>
      <w:lvlJc w:val="left"/>
      <w:pPr>
        <w:tabs>
          <w:tab w:val="num" w:pos="9360"/>
        </w:tabs>
        <w:ind w:left="9360" w:hanging="6480"/>
      </w:pPr>
      <w:rPr>
        <w:rFonts w:ascii="Times New Roman" w:hAnsi="Times New Roman" w:cs="Times New Roman" w:hint="default"/>
      </w:rPr>
    </w:lvl>
  </w:abstractNum>
  <w:abstractNum w:abstractNumId="20">
    <w:nsid w:val="587C57D5"/>
    <w:multiLevelType w:val="hybridMultilevel"/>
    <w:tmpl w:val="74E84BCA"/>
    <w:lvl w:ilvl="0" w:tplc="E4F66D3E">
      <w:start w:val="1"/>
      <w:numFmt w:val="lowerLetter"/>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A77537"/>
    <w:multiLevelType w:val="multilevel"/>
    <w:tmpl w:val="14763ECA"/>
    <w:lvl w:ilvl="0">
      <w:start w:val="29"/>
      <w:numFmt w:val="decimal"/>
      <w:lvlText w:val="%1"/>
      <w:lvlJc w:val="left"/>
      <w:pPr>
        <w:tabs>
          <w:tab w:val="num" w:pos="6480"/>
        </w:tabs>
        <w:ind w:left="6480" w:hanging="6480"/>
      </w:pPr>
      <w:rPr>
        <w:rFonts w:ascii="Times New Roman" w:hAnsi="Times New Roman" w:cs="Times New Roman" w:hint="default"/>
      </w:rPr>
    </w:lvl>
    <w:lvl w:ilvl="1">
      <w:start w:val="4"/>
      <w:numFmt w:val="decimalZero"/>
      <w:lvlText w:val="%1.%2"/>
      <w:lvlJc w:val="left"/>
      <w:pPr>
        <w:tabs>
          <w:tab w:val="num" w:pos="6840"/>
        </w:tabs>
        <w:ind w:left="6840" w:hanging="6480"/>
      </w:pPr>
      <w:rPr>
        <w:rFonts w:ascii="Times New Roman" w:hAnsi="Times New Roman" w:cs="Times New Roman" w:hint="default"/>
      </w:rPr>
    </w:lvl>
    <w:lvl w:ilvl="2">
      <w:start w:val="10"/>
      <w:numFmt w:val="decimal"/>
      <w:lvlText w:val="%1.%2.%3"/>
      <w:lvlJc w:val="left"/>
      <w:pPr>
        <w:tabs>
          <w:tab w:val="num" w:pos="7200"/>
        </w:tabs>
        <w:ind w:left="7200" w:hanging="6480"/>
      </w:pPr>
      <w:rPr>
        <w:rFonts w:ascii="Times New Roman" w:hAnsi="Times New Roman" w:cs="Times New Roman" w:hint="default"/>
      </w:rPr>
    </w:lvl>
    <w:lvl w:ilvl="3">
      <w:start w:val="1"/>
      <w:numFmt w:val="decimal"/>
      <w:lvlText w:val="%1.%2.%3.%4"/>
      <w:lvlJc w:val="left"/>
      <w:pPr>
        <w:tabs>
          <w:tab w:val="num" w:pos="7560"/>
        </w:tabs>
        <w:ind w:left="7560" w:hanging="6480"/>
      </w:pPr>
      <w:rPr>
        <w:rFonts w:ascii="Times New Roman" w:hAnsi="Times New Roman" w:cs="Times New Roman" w:hint="default"/>
      </w:rPr>
    </w:lvl>
    <w:lvl w:ilvl="4">
      <w:start w:val="1"/>
      <w:numFmt w:val="decimal"/>
      <w:lvlText w:val="%1.%2.%3.%4.%5"/>
      <w:lvlJc w:val="left"/>
      <w:pPr>
        <w:tabs>
          <w:tab w:val="num" w:pos="7920"/>
        </w:tabs>
        <w:ind w:left="7920" w:hanging="6480"/>
      </w:pPr>
      <w:rPr>
        <w:rFonts w:ascii="Times New Roman" w:hAnsi="Times New Roman" w:cs="Times New Roman" w:hint="default"/>
      </w:rPr>
    </w:lvl>
    <w:lvl w:ilvl="5">
      <w:start w:val="1"/>
      <w:numFmt w:val="decimal"/>
      <w:lvlText w:val="%1.%2.%3.%4.%5.%6"/>
      <w:lvlJc w:val="left"/>
      <w:pPr>
        <w:tabs>
          <w:tab w:val="num" w:pos="8280"/>
        </w:tabs>
        <w:ind w:left="8280" w:hanging="6480"/>
      </w:pPr>
      <w:rPr>
        <w:rFonts w:ascii="Times New Roman" w:hAnsi="Times New Roman" w:cs="Times New Roman" w:hint="default"/>
      </w:rPr>
    </w:lvl>
    <w:lvl w:ilvl="6">
      <w:start w:val="1"/>
      <w:numFmt w:val="decimal"/>
      <w:lvlText w:val="%1.%2.%3.%4.%5.%6.%7"/>
      <w:lvlJc w:val="left"/>
      <w:pPr>
        <w:tabs>
          <w:tab w:val="num" w:pos="8640"/>
        </w:tabs>
        <w:ind w:left="8640" w:hanging="6480"/>
      </w:pPr>
      <w:rPr>
        <w:rFonts w:ascii="Times New Roman" w:hAnsi="Times New Roman" w:cs="Times New Roman" w:hint="default"/>
      </w:rPr>
    </w:lvl>
    <w:lvl w:ilvl="7">
      <w:start w:val="1"/>
      <w:numFmt w:val="decimal"/>
      <w:lvlText w:val="%1.%2.%3.%4.%5.%6.%7.%8"/>
      <w:lvlJc w:val="left"/>
      <w:pPr>
        <w:tabs>
          <w:tab w:val="num" w:pos="9000"/>
        </w:tabs>
        <w:ind w:left="9000" w:hanging="6480"/>
      </w:pPr>
      <w:rPr>
        <w:rFonts w:ascii="Times New Roman" w:hAnsi="Times New Roman" w:cs="Times New Roman" w:hint="default"/>
      </w:rPr>
    </w:lvl>
    <w:lvl w:ilvl="8">
      <w:start w:val="1"/>
      <w:numFmt w:val="decimal"/>
      <w:lvlText w:val="%1.%2.%3.%4.%5.%6.%7.%8.%9"/>
      <w:lvlJc w:val="left"/>
      <w:pPr>
        <w:tabs>
          <w:tab w:val="num" w:pos="9360"/>
        </w:tabs>
        <w:ind w:left="9360" w:hanging="6480"/>
      </w:pPr>
      <w:rPr>
        <w:rFonts w:ascii="Times New Roman" w:hAnsi="Times New Roman" w:cs="Times New Roman" w:hint="default"/>
      </w:rPr>
    </w:lvl>
  </w:abstractNum>
  <w:abstractNum w:abstractNumId="22">
    <w:nsid w:val="5F143DDD"/>
    <w:multiLevelType w:val="multilevel"/>
    <w:tmpl w:val="0C4C1324"/>
    <w:lvl w:ilvl="0">
      <w:start w:val="14"/>
      <w:numFmt w:val="decimal"/>
      <w:lvlText w:val="%1"/>
      <w:lvlJc w:val="left"/>
      <w:pPr>
        <w:tabs>
          <w:tab w:val="num" w:pos="6660"/>
        </w:tabs>
        <w:ind w:left="6660" w:hanging="6660"/>
      </w:pPr>
      <w:rPr>
        <w:rFonts w:ascii="Times New Roman" w:hAnsi="Times New Roman" w:cs="Times New Roman" w:hint="default"/>
      </w:rPr>
    </w:lvl>
    <w:lvl w:ilvl="1">
      <w:start w:val="9"/>
      <w:numFmt w:val="decimalZero"/>
      <w:lvlText w:val="%1.%2"/>
      <w:lvlJc w:val="left"/>
      <w:pPr>
        <w:tabs>
          <w:tab w:val="num" w:pos="7020"/>
        </w:tabs>
        <w:ind w:left="7020" w:hanging="6660"/>
      </w:pPr>
      <w:rPr>
        <w:rFonts w:ascii="Times New Roman" w:hAnsi="Times New Roman" w:cs="Times New Roman" w:hint="default"/>
      </w:rPr>
    </w:lvl>
    <w:lvl w:ilvl="2">
      <w:start w:val="10"/>
      <w:numFmt w:val="decimal"/>
      <w:lvlText w:val="%1.%2.%3"/>
      <w:lvlJc w:val="left"/>
      <w:pPr>
        <w:tabs>
          <w:tab w:val="num" w:pos="7380"/>
        </w:tabs>
        <w:ind w:left="7380" w:hanging="6660"/>
      </w:pPr>
      <w:rPr>
        <w:rFonts w:ascii="Times New Roman" w:hAnsi="Times New Roman" w:cs="Times New Roman" w:hint="default"/>
      </w:rPr>
    </w:lvl>
    <w:lvl w:ilvl="3">
      <w:start w:val="1"/>
      <w:numFmt w:val="decimal"/>
      <w:lvlText w:val="%1.%2.%3.%4"/>
      <w:lvlJc w:val="left"/>
      <w:pPr>
        <w:tabs>
          <w:tab w:val="num" w:pos="7740"/>
        </w:tabs>
        <w:ind w:left="7740" w:hanging="6660"/>
      </w:pPr>
      <w:rPr>
        <w:rFonts w:ascii="Times New Roman" w:hAnsi="Times New Roman" w:cs="Times New Roman" w:hint="default"/>
      </w:rPr>
    </w:lvl>
    <w:lvl w:ilvl="4">
      <w:start w:val="1"/>
      <w:numFmt w:val="decimal"/>
      <w:lvlText w:val="%1.%2.%3.%4.%5"/>
      <w:lvlJc w:val="left"/>
      <w:pPr>
        <w:tabs>
          <w:tab w:val="num" w:pos="8100"/>
        </w:tabs>
        <w:ind w:left="8100" w:hanging="6660"/>
      </w:pPr>
      <w:rPr>
        <w:rFonts w:ascii="Times New Roman" w:hAnsi="Times New Roman" w:cs="Times New Roman" w:hint="default"/>
      </w:rPr>
    </w:lvl>
    <w:lvl w:ilvl="5">
      <w:start w:val="1"/>
      <w:numFmt w:val="decimal"/>
      <w:lvlText w:val="%1.%2.%3.%4.%5.%6"/>
      <w:lvlJc w:val="left"/>
      <w:pPr>
        <w:tabs>
          <w:tab w:val="num" w:pos="8460"/>
        </w:tabs>
        <w:ind w:left="8460" w:hanging="6660"/>
      </w:pPr>
      <w:rPr>
        <w:rFonts w:ascii="Times New Roman" w:hAnsi="Times New Roman" w:cs="Times New Roman" w:hint="default"/>
      </w:rPr>
    </w:lvl>
    <w:lvl w:ilvl="6">
      <w:start w:val="1"/>
      <w:numFmt w:val="decimal"/>
      <w:lvlText w:val="%1.%2.%3.%4.%5.%6.%7"/>
      <w:lvlJc w:val="left"/>
      <w:pPr>
        <w:tabs>
          <w:tab w:val="num" w:pos="8820"/>
        </w:tabs>
        <w:ind w:left="8820" w:hanging="6660"/>
      </w:pPr>
      <w:rPr>
        <w:rFonts w:ascii="Times New Roman" w:hAnsi="Times New Roman" w:cs="Times New Roman" w:hint="default"/>
      </w:rPr>
    </w:lvl>
    <w:lvl w:ilvl="7">
      <w:start w:val="1"/>
      <w:numFmt w:val="decimal"/>
      <w:lvlText w:val="%1.%2.%3.%4.%5.%6.%7.%8"/>
      <w:lvlJc w:val="left"/>
      <w:pPr>
        <w:tabs>
          <w:tab w:val="num" w:pos="9180"/>
        </w:tabs>
        <w:ind w:left="9180" w:hanging="6660"/>
      </w:pPr>
      <w:rPr>
        <w:rFonts w:ascii="Times New Roman" w:hAnsi="Times New Roman" w:cs="Times New Roman" w:hint="default"/>
      </w:rPr>
    </w:lvl>
    <w:lvl w:ilvl="8">
      <w:start w:val="1"/>
      <w:numFmt w:val="decimal"/>
      <w:lvlText w:val="%1.%2.%3.%4.%5.%6.%7.%8.%9"/>
      <w:lvlJc w:val="left"/>
      <w:pPr>
        <w:tabs>
          <w:tab w:val="num" w:pos="9540"/>
        </w:tabs>
        <w:ind w:left="9540" w:hanging="6660"/>
      </w:pPr>
      <w:rPr>
        <w:rFonts w:ascii="Times New Roman" w:hAnsi="Times New Roman" w:cs="Times New Roman" w:hint="default"/>
      </w:rPr>
    </w:lvl>
  </w:abstractNum>
  <w:abstractNum w:abstractNumId="23">
    <w:nsid w:val="7EAE21C5"/>
    <w:multiLevelType w:val="hybridMultilevel"/>
    <w:tmpl w:val="DEE0EFA8"/>
    <w:lvl w:ilvl="0" w:tplc="04090017">
      <w:start w:val="1"/>
      <w:numFmt w:val="lowerLetter"/>
      <w:lvlText w:val="%1)"/>
      <w:lvlJc w:val="left"/>
      <w:pPr>
        <w:tabs>
          <w:tab w:val="num" w:pos="1080"/>
        </w:tabs>
        <w:ind w:left="1080" w:hanging="360"/>
      </w:pPr>
      <w:rPr>
        <w:rFonts w:ascii="Times New Roman" w:hAnsi="Times New Roman" w:cs="Times New Roman" w:hint="default"/>
      </w:rPr>
    </w:lvl>
    <w:lvl w:ilvl="1" w:tplc="C25858CC">
      <w:start w:val="11"/>
      <w:numFmt w:val="decimal"/>
      <w:lvlText w:val="%2)"/>
      <w:lvlJc w:val="left"/>
      <w:pPr>
        <w:tabs>
          <w:tab w:val="num" w:pos="1800"/>
        </w:tabs>
        <w:ind w:left="1800" w:hanging="360"/>
      </w:pPr>
      <w:rPr>
        <w:rFonts w:ascii="Times New Roman" w:hAnsi="Times New Roman" w:cs="Times New Roman" w:hint="default"/>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num w:numId="1">
    <w:abstractNumId w:val="16"/>
  </w:num>
  <w:num w:numId="2">
    <w:abstractNumId w:val="23"/>
  </w:num>
  <w:num w:numId="3">
    <w:abstractNumId w:val="17"/>
  </w:num>
  <w:num w:numId="4">
    <w:abstractNumId w:val="21"/>
  </w:num>
  <w:num w:numId="5">
    <w:abstractNumId w:val="8"/>
  </w:num>
  <w:num w:numId="6">
    <w:abstractNumId w:val="19"/>
  </w:num>
  <w:num w:numId="7">
    <w:abstractNumId w:val="22"/>
  </w:num>
  <w:num w:numId="8">
    <w:abstractNumId w:val="3"/>
  </w:num>
  <w:num w:numId="9">
    <w:abstractNumId w:val="14"/>
  </w:num>
  <w:num w:numId="10">
    <w:abstractNumId w:val="9"/>
  </w:num>
  <w:num w:numId="11">
    <w:abstractNumId w:val="2"/>
  </w:num>
  <w:num w:numId="12">
    <w:abstractNumId w:val="12"/>
  </w:num>
  <w:num w:numId="13">
    <w:abstractNumId w:val="7"/>
  </w:num>
  <w:num w:numId="14">
    <w:abstractNumId w:val="0"/>
  </w:num>
  <w:num w:numId="15">
    <w:abstractNumId w:val="10"/>
  </w:num>
  <w:num w:numId="16">
    <w:abstractNumId w:val="15"/>
  </w:num>
  <w:num w:numId="17">
    <w:abstractNumId w:val="11"/>
  </w:num>
  <w:num w:numId="18">
    <w:abstractNumId w:val="6"/>
  </w:num>
  <w:num w:numId="19">
    <w:abstractNumId w:val="20"/>
  </w:num>
  <w:num w:numId="20">
    <w:abstractNumId w:val="18"/>
  </w:num>
  <w:num w:numId="21">
    <w:abstractNumId w:val="1"/>
  </w:num>
  <w:num w:numId="22">
    <w:abstractNumId w:val="4"/>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12"/>
    <w:rsid w:val="00004961"/>
    <w:rsid w:val="00005880"/>
    <w:rsid w:val="0002150C"/>
    <w:rsid w:val="0002347E"/>
    <w:rsid w:val="000258EA"/>
    <w:rsid w:val="000258F3"/>
    <w:rsid w:val="0003132D"/>
    <w:rsid w:val="00031E98"/>
    <w:rsid w:val="0003406E"/>
    <w:rsid w:val="00035A26"/>
    <w:rsid w:val="00035ACB"/>
    <w:rsid w:val="00035C80"/>
    <w:rsid w:val="000412A5"/>
    <w:rsid w:val="00041A90"/>
    <w:rsid w:val="0004271A"/>
    <w:rsid w:val="00044AB9"/>
    <w:rsid w:val="00046224"/>
    <w:rsid w:val="000465FD"/>
    <w:rsid w:val="000469CB"/>
    <w:rsid w:val="0004782A"/>
    <w:rsid w:val="00047871"/>
    <w:rsid w:val="00051D98"/>
    <w:rsid w:val="00055489"/>
    <w:rsid w:val="000558C3"/>
    <w:rsid w:val="0006041B"/>
    <w:rsid w:val="00062557"/>
    <w:rsid w:val="0006365C"/>
    <w:rsid w:val="000726B0"/>
    <w:rsid w:val="00081964"/>
    <w:rsid w:val="000869AD"/>
    <w:rsid w:val="000919D8"/>
    <w:rsid w:val="0009309E"/>
    <w:rsid w:val="000973CD"/>
    <w:rsid w:val="000A08CE"/>
    <w:rsid w:val="000A0CB6"/>
    <w:rsid w:val="000A37D2"/>
    <w:rsid w:val="000B10FE"/>
    <w:rsid w:val="000B3D1A"/>
    <w:rsid w:val="000B4EEE"/>
    <w:rsid w:val="000C039E"/>
    <w:rsid w:val="000C2EF3"/>
    <w:rsid w:val="000C685A"/>
    <w:rsid w:val="000C7D55"/>
    <w:rsid w:val="000D3893"/>
    <w:rsid w:val="000D7402"/>
    <w:rsid w:val="000D7FA8"/>
    <w:rsid w:val="000E0505"/>
    <w:rsid w:val="000E1235"/>
    <w:rsid w:val="000E14D0"/>
    <w:rsid w:val="000E188D"/>
    <w:rsid w:val="000E2837"/>
    <w:rsid w:val="000F1C56"/>
    <w:rsid w:val="000F20B3"/>
    <w:rsid w:val="000F2354"/>
    <w:rsid w:val="000F490B"/>
    <w:rsid w:val="000F5196"/>
    <w:rsid w:val="00106179"/>
    <w:rsid w:val="00106514"/>
    <w:rsid w:val="001074F1"/>
    <w:rsid w:val="00107787"/>
    <w:rsid w:val="00112124"/>
    <w:rsid w:val="00112EB8"/>
    <w:rsid w:val="0011465A"/>
    <w:rsid w:val="0011584B"/>
    <w:rsid w:val="00121B1D"/>
    <w:rsid w:val="00126245"/>
    <w:rsid w:val="001264F5"/>
    <w:rsid w:val="001268C7"/>
    <w:rsid w:val="00127F64"/>
    <w:rsid w:val="00131034"/>
    <w:rsid w:val="00136B31"/>
    <w:rsid w:val="001379E8"/>
    <w:rsid w:val="00144561"/>
    <w:rsid w:val="001501B2"/>
    <w:rsid w:val="001504FB"/>
    <w:rsid w:val="00155A27"/>
    <w:rsid w:val="001564B9"/>
    <w:rsid w:val="00157E82"/>
    <w:rsid w:val="00163633"/>
    <w:rsid w:val="00175AEF"/>
    <w:rsid w:val="00181867"/>
    <w:rsid w:val="00197BDD"/>
    <w:rsid w:val="001A0E1F"/>
    <w:rsid w:val="001A4553"/>
    <w:rsid w:val="001A6256"/>
    <w:rsid w:val="001B2F5C"/>
    <w:rsid w:val="001B5D14"/>
    <w:rsid w:val="001B6171"/>
    <w:rsid w:val="001B61B7"/>
    <w:rsid w:val="001B65F4"/>
    <w:rsid w:val="001C10A6"/>
    <w:rsid w:val="001C1EFA"/>
    <w:rsid w:val="001D1032"/>
    <w:rsid w:val="001D133C"/>
    <w:rsid w:val="001D147E"/>
    <w:rsid w:val="001D24D1"/>
    <w:rsid w:val="001D3AE1"/>
    <w:rsid w:val="001D47B7"/>
    <w:rsid w:val="001D47FA"/>
    <w:rsid w:val="001D7A9C"/>
    <w:rsid w:val="001E0F80"/>
    <w:rsid w:val="001E16E0"/>
    <w:rsid w:val="001F4A0F"/>
    <w:rsid w:val="001F74B9"/>
    <w:rsid w:val="0020642F"/>
    <w:rsid w:val="002072C7"/>
    <w:rsid w:val="00212D4C"/>
    <w:rsid w:val="002154E5"/>
    <w:rsid w:val="00220051"/>
    <w:rsid w:val="0023048B"/>
    <w:rsid w:val="00231B4D"/>
    <w:rsid w:val="00233094"/>
    <w:rsid w:val="00235BDF"/>
    <w:rsid w:val="002405F9"/>
    <w:rsid w:val="00243127"/>
    <w:rsid w:val="002432AA"/>
    <w:rsid w:val="00244518"/>
    <w:rsid w:val="00244EF3"/>
    <w:rsid w:val="00250061"/>
    <w:rsid w:val="0025160A"/>
    <w:rsid w:val="00253877"/>
    <w:rsid w:val="00253D38"/>
    <w:rsid w:val="00254A3E"/>
    <w:rsid w:val="00254C24"/>
    <w:rsid w:val="0025602A"/>
    <w:rsid w:val="00256AE1"/>
    <w:rsid w:val="0026520D"/>
    <w:rsid w:val="0027217B"/>
    <w:rsid w:val="00273325"/>
    <w:rsid w:val="002802F0"/>
    <w:rsid w:val="00282C36"/>
    <w:rsid w:val="002841AC"/>
    <w:rsid w:val="00287C40"/>
    <w:rsid w:val="00293973"/>
    <w:rsid w:val="00294C2B"/>
    <w:rsid w:val="00295B08"/>
    <w:rsid w:val="002A309D"/>
    <w:rsid w:val="002A38C3"/>
    <w:rsid w:val="002A510A"/>
    <w:rsid w:val="002B0C21"/>
    <w:rsid w:val="002B1475"/>
    <w:rsid w:val="002B2E17"/>
    <w:rsid w:val="002B3428"/>
    <w:rsid w:val="002B6433"/>
    <w:rsid w:val="002B7D2F"/>
    <w:rsid w:val="002C2D79"/>
    <w:rsid w:val="002C55A4"/>
    <w:rsid w:val="002C5932"/>
    <w:rsid w:val="002C5D1B"/>
    <w:rsid w:val="002C7043"/>
    <w:rsid w:val="002C7A49"/>
    <w:rsid w:val="002D0DBD"/>
    <w:rsid w:val="002D595E"/>
    <w:rsid w:val="002D6A01"/>
    <w:rsid w:val="002D731A"/>
    <w:rsid w:val="002E60A6"/>
    <w:rsid w:val="002E6A52"/>
    <w:rsid w:val="002E7029"/>
    <w:rsid w:val="002F0856"/>
    <w:rsid w:val="002F13B1"/>
    <w:rsid w:val="002F5EF3"/>
    <w:rsid w:val="002F724F"/>
    <w:rsid w:val="002F7544"/>
    <w:rsid w:val="003017A5"/>
    <w:rsid w:val="00304787"/>
    <w:rsid w:val="00304BB2"/>
    <w:rsid w:val="00305121"/>
    <w:rsid w:val="00320E28"/>
    <w:rsid w:val="00322EB3"/>
    <w:rsid w:val="003333DB"/>
    <w:rsid w:val="00333C03"/>
    <w:rsid w:val="00336E7A"/>
    <w:rsid w:val="003408A7"/>
    <w:rsid w:val="00341C3E"/>
    <w:rsid w:val="00343302"/>
    <w:rsid w:val="003433B5"/>
    <w:rsid w:val="00345589"/>
    <w:rsid w:val="00346436"/>
    <w:rsid w:val="00346733"/>
    <w:rsid w:val="00350F60"/>
    <w:rsid w:val="00353B98"/>
    <w:rsid w:val="00355C6F"/>
    <w:rsid w:val="00360CD0"/>
    <w:rsid w:val="00362F1A"/>
    <w:rsid w:val="00370C9B"/>
    <w:rsid w:val="00373066"/>
    <w:rsid w:val="00373CB0"/>
    <w:rsid w:val="00377CAE"/>
    <w:rsid w:val="0038238D"/>
    <w:rsid w:val="003847D0"/>
    <w:rsid w:val="00385F9E"/>
    <w:rsid w:val="00386F45"/>
    <w:rsid w:val="00392AC8"/>
    <w:rsid w:val="00393911"/>
    <w:rsid w:val="00393F7F"/>
    <w:rsid w:val="003A0D31"/>
    <w:rsid w:val="003A269E"/>
    <w:rsid w:val="003A5FFE"/>
    <w:rsid w:val="003B3D4D"/>
    <w:rsid w:val="003B53C0"/>
    <w:rsid w:val="003C2983"/>
    <w:rsid w:val="003D3507"/>
    <w:rsid w:val="003E4647"/>
    <w:rsid w:val="003E4702"/>
    <w:rsid w:val="003E7978"/>
    <w:rsid w:val="003F36BB"/>
    <w:rsid w:val="003F3D6F"/>
    <w:rsid w:val="003F7447"/>
    <w:rsid w:val="003F7630"/>
    <w:rsid w:val="00400565"/>
    <w:rsid w:val="00401035"/>
    <w:rsid w:val="00410972"/>
    <w:rsid w:val="004123BC"/>
    <w:rsid w:val="00412D05"/>
    <w:rsid w:val="00413924"/>
    <w:rsid w:val="00414562"/>
    <w:rsid w:val="00416A03"/>
    <w:rsid w:val="00420931"/>
    <w:rsid w:val="00423807"/>
    <w:rsid w:val="004309DD"/>
    <w:rsid w:val="00430EC6"/>
    <w:rsid w:val="00431ED7"/>
    <w:rsid w:val="004325DD"/>
    <w:rsid w:val="00432A40"/>
    <w:rsid w:val="00432B60"/>
    <w:rsid w:val="00436298"/>
    <w:rsid w:val="004369A0"/>
    <w:rsid w:val="004369C5"/>
    <w:rsid w:val="00437B9A"/>
    <w:rsid w:val="0044354B"/>
    <w:rsid w:val="00443AFD"/>
    <w:rsid w:val="00443B2B"/>
    <w:rsid w:val="0045427F"/>
    <w:rsid w:val="00454CD0"/>
    <w:rsid w:val="0046142F"/>
    <w:rsid w:val="00462B7E"/>
    <w:rsid w:val="004679CD"/>
    <w:rsid w:val="00471D58"/>
    <w:rsid w:val="0047791A"/>
    <w:rsid w:val="00477D23"/>
    <w:rsid w:val="00482601"/>
    <w:rsid w:val="00483510"/>
    <w:rsid w:val="00483640"/>
    <w:rsid w:val="00483A26"/>
    <w:rsid w:val="004866DF"/>
    <w:rsid w:val="00491E36"/>
    <w:rsid w:val="004941D9"/>
    <w:rsid w:val="00494823"/>
    <w:rsid w:val="0049645D"/>
    <w:rsid w:val="004A171B"/>
    <w:rsid w:val="004A4219"/>
    <w:rsid w:val="004A436B"/>
    <w:rsid w:val="004A4947"/>
    <w:rsid w:val="004A6BC9"/>
    <w:rsid w:val="004B1FFC"/>
    <w:rsid w:val="004B2D0E"/>
    <w:rsid w:val="004B2D88"/>
    <w:rsid w:val="004C36D7"/>
    <w:rsid w:val="004C6CB3"/>
    <w:rsid w:val="004C6E46"/>
    <w:rsid w:val="004D4E8A"/>
    <w:rsid w:val="004D5917"/>
    <w:rsid w:val="004D6020"/>
    <w:rsid w:val="004D7F67"/>
    <w:rsid w:val="004E047F"/>
    <w:rsid w:val="004E0E67"/>
    <w:rsid w:val="004E21F9"/>
    <w:rsid w:val="004E2E9C"/>
    <w:rsid w:val="004E49A3"/>
    <w:rsid w:val="004F063E"/>
    <w:rsid w:val="004F0F2C"/>
    <w:rsid w:val="004F13E1"/>
    <w:rsid w:val="00500914"/>
    <w:rsid w:val="00501FFD"/>
    <w:rsid w:val="00502C04"/>
    <w:rsid w:val="00503DB1"/>
    <w:rsid w:val="00505570"/>
    <w:rsid w:val="0050636F"/>
    <w:rsid w:val="00515751"/>
    <w:rsid w:val="005243CB"/>
    <w:rsid w:val="00524D91"/>
    <w:rsid w:val="00531DAA"/>
    <w:rsid w:val="0053334C"/>
    <w:rsid w:val="00533F5E"/>
    <w:rsid w:val="00536219"/>
    <w:rsid w:val="005366C0"/>
    <w:rsid w:val="0053777D"/>
    <w:rsid w:val="0054041D"/>
    <w:rsid w:val="00544B8F"/>
    <w:rsid w:val="00544C3F"/>
    <w:rsid w:val="005462C4"/>
    <w:rsid w:val="00546BCC"/>
    <w:rsid w:val="0055028E"/>
    <w:rsid w:val="00552CCB"/>
    <w:rsid w:val="00556810"/>
    <w:rsid w:val="00561582"/>
    <w:rsid w:val="0056245F"/>
    <w:rsid w:val="00562A03"/>
    <w:rsid w:val="00567ED6"/>
    <w:rsid w:val="00572800"/>
    <w:rsid w:val="0057332D"/>
    <w:rsid w:val="00580AA7"/>
    <w:rsid w:val="00581DE9"/>
    <w:rsid w:val="00582E1E"/>
    <w:rsid w:val="00591741"/>
    <w:rsid w:val="00591ECF"/>
    <w:rsid w:val="005958E7"/>
    <w:rsid w:val="005A0BF8"/>
    <w:rsid w:val="005A2980"/>
    <w:rsid w:val="005A384C"/>
    <w:rsid w:val="005A4162"/>
    <w:rsid w:val="005B4C77"/>
    <w:rsid w:val="005C7253"/>
    <w:rsid w:val="005C7462"/>
    <w:rsid w:val="005D0FA5"/>
    <w:rsid w:val="005D5D1C"/>
    <w:rsid w:val="005F3BFF"/>
    <w:rsid w:val="005F5910"/>
    <w:rsid w:val="005F65E8"/>
    <w:rsid w:val="00600194"/>
    <w:rsid w:val="0060188A"/>
    <w:rsid w:val="00602E42"/>
    <w:rsid w:val="00606138"/>
    <w:rsid w:val="0060678E"/>
    <w:rsid w:val="00607AA4"/>
    <w:rsid w:val="006142AE"/>
    <w:rsid w:val="006176DC"/>
    <w:rsid w:val="0062131F"/>
    <w:rsid w:val="00625F61"/>
    <w:rsid w:val="0062624E"/>
    <w:rsid w:val="0062679C"/>
    <w:rsid w:val="00631336"/>
    <w:rsid w:val="0063419B"/>
    <w:rsid w:val="00635D79"/>
    <w:rsid w:val="00642050"/>
    <w:rsid w:val="0064473E"/>
    <w:rsid w:val="006462DA"/>
    <w:rsid w:val="006469A2"/>
    <w:rsid w:val="00654022"/>
    <w:rsid w:val="006568F0"/>
    <w:rsid w:val="00657C41"/>
    <w:rsid w:val="0066045D"/>
    <w:rsid w:val="0066318A"/>
    <w:rsid w:val="00664250"/>
    <w:rsid w:val="0066433F"/>
    <w:rsid w:val="00672F60"/>
    <w:rsid w:val="006869ED"/>
    <w:rsid w:val="006941E0"/>
    <w:rsid w:val="006A173F"/>
    <w:rsid w:val="006A420D"/>
    <w:rsid w:val="006A7DF1"/>
    <w:rsid w:val="006B0E7F"/>
    <w:rsid w:val="006B61C7"/>
    <w:rsid w:val="006C136E"/>
    <w:rsid w:val="006D3CD8"/>
    <w:rsid w:val="006E0254"/>
    <w:rsid w:val="006E0F79"/>
    <w:rsid w:val="006E273C"/>
    <w:rsid w:val="006E4EB2"/>
    <w:rsid w:val="006E5817"/>
    <w:rsid w:val="006E71BD"/>
    <w:rsid w:val="006F3748"/>
    <w:rsid w:val="006F57C3"/>
    <w:rsid w:val="00700594"/>
    <w:rsid w:val="0070089F"/>
    <w:rsid w:val="00701706"/>
    <w:rsid w:val="0070312C"/>
    <w:rsid w:val="007043CA"/>
    <w:rsid w:val="0070575B"/>
    <w:rsid w:val="00707306"/>
    <w:rsid w:val="00714E17"/>
    <w:rsid w:val="007170BF"/>
    <w:rsid w:val="00720B00"/>
    <w:rsid w:val="00723C6F"/>
    <w:rsid w:val="0072720B"/>
    <w:rsid w:val="007311E9"/>
    <w:rsid w:val="00731D22"/>
    <w:rsid w:val="00732941"/>
    <w:rsid w:val="00732A41"/>
    <w:rsid w:val="007357D5"/>
    <w:rsid w:val="0074238F"/>
    <w:rsid w:val="00742FB2"/>
    <w:rsid w:val="007441DA"/>
    <w:rsid w:val="007462B9"/>
    <w:rsid w:val="00750297"/>
    <w:rsid w:val="00750A0B"/>
    <w:rsid w:val="00751019"/>
    <w:rsid w:val="007512AC"/>
    <w:rsid w:val="007515F6"/>
    <w:rsid w:val="00755753"/>
    <w:rsid w:val="00757053"/>
    <w:rsid w:val="007615BF"/>
    <w:rsid w:val="00764078"/>
    <w:rsid w:val="00770375"/>
    <w:rsid w:val="00774C3D"/>
    <w:rsid w:val="007776E3"/>
    <w:rsid w:val="00783121"/>
    <w:rsid w:val="00784CBD"/>
    <w:rsid w:val="0078791D"/>
    <w:rsid w:val="00791217"/>
    <w:rsid w:val="007938F8"/>
    <w:rsid w:val="00795713"/>
    <w:rsid w:val="007972ED"/>
    <w:rsid w:val="007A19A0"/>
    <w:rsid w:val="007A3C86"/>
    <w:rsid w:val="007A4E85"/>
    <w:rsid w:val="007B543F"/>
    <w:rsid w:val="007B6C07"/>
    <w:rsid w:val="007B6E44"/>
    <w:rsid w:val="007B713F"/>
    <w:rsid w:val="007C03C5"/>
    <w:rsid w:val="007C1A25"/>
    <w:rsid w:val="007C3E24"/>
    <w:rsid w:val="007C3E5A"/>
    <w:rsid w:val="007C68BB"/>
    <w:rsid w:val="007D1097"/>
    <w:rsid w:val="007D2206"/>
    <w:rsid w:val="007D3468"/>
    <w:rsid w:val="007D3A93"/>
    <w:rsid w:val="007E2265"/>
    <w:rsid w:val="007E3886"/>
    <w:rsid w:val="007E4099"/>
    <w:rsid w:val="007E519E"/>
    <w:rsid w:val="007E6006"/>
    <w:rsid w:val="007F05DB"/>
    <w:rsid w:val="007F2668"/>
    <w:rsid w:val="007F575F"/>
    <w:rsid w:val="007F5901"/>
    <w:rsid w:val="00800167"/>
    <w:rsid w:val="00804D55"/>
    <w:rsid w:val="008052CE"/>
    <w:rsid w:val="00806465"/>
    <w:rsid w:val="00817A5F"/>
    <w:rsid w:val="00817F89"/>
    <w:rsid w:val="00820060"/>
    <w:rsid w:val="00821DB3"/>
    <w:rsid w:val="00822576"/>
    <w:rsid w:val="00826323"/>
    <w:rsid w:val="0082665A"/>
    <w:rsid w:val="00831F24"/>
    <w:rsid w:val="00832642"/>
    <w:rsid w:val="00833027"/>
    <w:rsid w:val="00834136"/>
    <w:rsid w:val="00835B66"/>
    <w:rsid w:val="00840142"/>
    <w:rsid w:val="0084301D"/>
    <w:rsid w:val="00844F5F"/>
    <w:rsid w:val="00851299"/>
    <w:rsid w:val="00854415"/>
    <w:rsid w:val="00855E0D"/>
    <w:rsid w:val="0086018A"/>
    <w:rsid w:val="00860DAE"/>
    <w:rsid w:val="00861D2A"/>
    <w:rsid w:val="008642B9"/>
    <w:rsid w:val="00870C13"/>
    <w:rsid w:val="00872C27"/>
    <w:rsid w:val="00874343"/>
    <w:rsid w:val="00874441"/>
    <w:rsid w:val="00875252"/>
    <w:rsid w:val="00881F08"/>
    <w:rsid w:val="00882E3B"/>
    <w:rsid w:val="008858B6"/>
    <w:rsid w:val="00885FA9"/>
    <w:rsid w:val="00887FDA"/>
    <w:rsid w:val="0089042C"/>
    <w:rsid w:val="008907DC"/>
    <w:rsid w:val="00892AAB"/>
    <w:rsid w:val="00895F77"/>
    <w:rsid w:val="008A0A34"/>
    <w:rsid w:val="008A2906"/>
    <w:rsid w:val="008A3F10"/>
    <w:rsid w:val="008B1300"/>
    <w:rsid w:val="008B198C"/>
    <w:rsid w:val="008B30AC"/>
    <w:rsid w:val="008B632D"/>
    <w:rsid w:val="008C2A5D"/>
    <w:rsid w:val="008C3792"/>
    <w:rsid w:val="008C3962"/>
    <w:rsid w:val="008C4F51"/>
    <w:rsid w:val="008C5AD6"/>
    <w:rsid w:val="008C7872"/>
    <w:rsid w:val="008D50A1"/>
    <w:rsid w:val="008E015F"/>
    <w:rsid w:val="008E0310"/>
    <w:rsid w:val="008E3C5D"/>
    <w:rsid w:val="008E3CF3"/>
    <w:rsid w:val="008E5220"/>
    <w:rsid w:val="008F017E"/>
    <w:rsid w:val="00900ED5"/>
    <w:rsid w:val="0090553B"/>
    <w:rsid w:val="00905C34"/>
    <w:rsid w:val="00906C53"/>
    <w:rsid w:val="0091073D"/>
    <w:rsid w:val="0091113F"/>
    <w:rsid w:val="009127E7"/>
    <w:rsid w:val="00913F70"/>
    <w:rsid w:val="009200B7"/>
    <w:rsid w:val="009236AC"/>
    <w:rsid w:val="00924424"/>
    <w:rsid w:val="00926954"/>
    <w:rsid w:val="00927522"/>
    <w:rsid w:val="00930883"/>
    <w:rsid w:val="00934394"/>
    <w:rsid w:val="009374FE"/>
    <w:rsid w:val="00937EF8"/>
    <w:rsid w:val="009417B0"/>
    <w:rsid w:val="00945A5F"/>
    <w:rsid w:val="00946C1C"/>
    <w:rsid w:val="0095505A"/>
    <w:rsid w:val="0095506F"/>
    <w:rsid w:val="00955836"/>
    <w:rsid w:val="009565F1"/>
    <w:rsid w:val="009565F4"/>
    <w:rsid w:val="009579EE"/>
    <w:rsid w:val="00960743"/>
    <w:rsid w:val="00961770"/>
    <w:rsid w:val="009636F7"/>
    <w:rsid w:val="0097050F"/>
    <w:rsid w:val="00971F8A"/>
    <w:rsid w:val="00972AC9"/>
    <w:rsid w:val="009752B6"/>
    <w:rsid w:val="00982C0A"/>
    <w:rsid w:val="009830E2"/>
    <w:rsid w:val="00983390"/>
    <w:rsid w:val="00987057"/>
    <w:rsid w:val="00990904"/>
    <w:rsid w:val="0099250B"/>
    <w:rsid w:val="00993639"/>
    <w:rsid w:val="00995BE4"/>
    <w:rsid w:val="0099718F"/>
    <w:rsid w:val="009975CC"/>
    <w:rsid w:val="009A0778"/>
    <w:rsid w:val="009C062D"/>
    <w:rsid w:val="009C13B1"/>
    <w:rsid w:val="009C2C9B"/>
    <w:rsid w:val="009C46AD"/>
    <w:rsid w:val="009C5984"/>
    <w:rsid w:val="009C6B83"/>
    <w:rsid w:val="009D1528"/>
    <w:rsid w:val="009D4BC1"/>
    <w:rsid w:val="009D700D"/>
    <w:rsid w:val="009E0156"/>
    <w:rsid w:val="009E1B25"/>
    <w:rsid w:val="009E4322"/>
    <w:rsid w:val="009F094B"/>
    <w:rsid w:val="009F1EE7"/>
    <w:rsid w:val="009F471F"/>
    <w:rsid w:val="009F53E4"/>
    <w:rsid w:val="009F624A"/>
    <w:rsid w:val="009F626C"/>
    <w:rsid w:val="009F62FE"/>
    <w:rsid w:val="00A02424"/>
    <w:rsid w:val="00A06461"/>
    <w:rsid w:val="00A078ED"/>
    <w:rsid w:val="00A07D3D"/>
    <w:rsid w:val="00A1479A"/>
    <w:rsid w:val="00A150A5"/>
    <w:rsid w:val="00A16FC4"/>
    <w:rsid w:val="00A17ABB"/>
    <w:rsid w:val="00A205E4"/>
    <w:rsid w:val="00A213F4"/>
    <w:rsid w:val="00A2395E"/>
    <w:rsid w:val="00A24E47"/>
    <w:rsid w:val="00A25AE8"/>
    <w:rsid w:val="00A336F2"/>
    <w:rsid w:val="00A3731F"/>
    <w:rsid w:val="00A37E79"/>
    <w:rsid w:val="00A40068"/>
    <w:rsid w:val="00A43B45"/>
    <w:rsid w:val="00A462D1"/>
    <w:rsid w:val="00A4698B"/>
    <w:rsid w:val="00A5287D"/>
    <w:rsid w:val="00A61B27"/>
    <w:rsid w:val="00A62840"/>
    <w:rsid w:val="00A6477E"/>
    <w:rsid w:val="00A65B44"/>
    <w:rsid w:val="00A8084D"/>
    <w:rsid w:val="00A80F54"/>
    <w:rsid w:val="00A8135A"/>
    <w:rsid w:val="00A81F2B"/>
    <w:rsid w:val="00A832FA"/>
    <w:rsid w:val="00A85007"/>
    <w:rsid w:val="00A858C5"/>
    <w:rsid w:val="00A91FDC"/>
    <w:rsid w:val="00A926FA"/>
    <w:rsid w:val="00AA046E"/>
    <w:rsid w:val="00AA4480"/>
    <w:rsid w:val="00AA69B0"/>
    <w:rsid w:val="00AB2E1C"/>
    <w:rsid w:val="00AB33B0"/>
    <w:rsid w:val="00AC59CA"/>
    <w:rsid w:val="00AC6C2B"/>
    <w:rsid w:val="00AD02A2"/>
    <w:rsid w:val="00AD06B1"/>
    <w:rsid w:val="00AD1DEB"/>
    <w:rsid w:val="00AD4800"/>
    <w:rsid w:val="00AD57C0"/>
    <w:rsid w:val="00AE0D1B"/>
    <w:rsid w:val="00AE1585"/>
    <w:rsid w:val="00AE3B93"/>
    <w:rsid w:val="00AE4B9D"/>
    <w:rsid w:val="00AE4CC9"/>
    <w:rsid w:val="00AE4E56"/>
    <w:rsid w:val="00AE4FBB"/>
    <w:rsid w:val="00AE63A9"/>
    <w:rsid w:val="00AF63C6"/>
    <w:rsid w:val="00AF6823"/>
    <w:rsid w:val="00AF6D23"/>
    <w:rsid w:val="00AF7DAC"/>
    <w:rsid w:val="00B0140C"/>
    <w:rsid w:val="00B02F02"/>
    <w:rsid w:val="00B03A48"/>
    <w:rsid w:val="00B03F9C"/>
    <w:rsid w:val="00B0628A"/>
    <w:rsid w:val="00B07D9C"/>
    <w:rsid w:val="00B1004B"/>
    <w:rsid w:val="00B15638"/>
    <w:rsid w:val="00B15A3B"/>
    <w:rsid w:val="00B16790"/>
    <w:rsid w:val="00B1722B"/>
    <w:rsid w:val="00B24157"/>
    <w:rsid w:val="00B25F29"/>
    <w:rsid w:val="00B30A18"/>
    <w:rsid w:val="00B349E7"/>
    <w:rsid w:val="00B417C4"/>
    <w:rsid w:val="00B461A3"/>
    <w:rsid w:val="00B5138D"/>
    <w:rsid w:val="00B518B1"/>
    <w:rsid w:val="00B51DC4"/>
    <w:rsid w:val="00B549C9"/>
    <w:rsid w:val="00B62F66"/>
    <w:rsid w:val="00B65610"/>
    <w:rsid w:val="00B67B78"/>
    <w:rsid w:val="00B824ED"/>
    <w:rsid w:val="00B83E39"/>
    <w:rsid w:val="00B867A0"/>
    <w:rsid w:val="00B92C3B"/>
    <w:rsid w:val="00B93237"/>
    <w:rsid w:val="00B97D3B"/>
    <w:rsid w:val="00BA1556"/>
    <w:rsid w:val="00BA32A5"/>
    <w:rsid w:val="00BA35C2"/>
    <w:rsid w:val="00BA4CD9"/>
    <w:rsid w:val="00BA7BAB"/>
    <w:rsid w:val="00BB0BE4"/>
    <w:rsid w:val="00BB22CC"/>
    <w:rsid w:val="00BB4342"/>
    <w:rsid w:val="00BB776B"/>
    <w:rsid w:val="00BC0F6C"/>
    <w:rsid w:val="00BC0F9F"/>
    <w:rsid w:val="00BC48DF"/>
    <w:rsid w:val="00BC6FDF"/>
    <w:rsid w:val="00BC712D"/>
    <w:rsid w:val="00BD2469"/>
    <w:rsid w:val="00BD48DF"/>
    <w:rsid w:val="00BE10C1"/>
    <w:rsid w:val="00BE68E4"/>
    <w:rsid w:val="00BE7367"/>
    <w:rsid w:val="00BF0D87"/>
    <w:rsid w:val="00BF230E"/>
    <w:rsid w:val="00BF2CB4"/>
    <w:rsid w:val="00BF76FA"/>
    <w:rsid w:val="00C00AE2"/>
    <w:rsid w:val="00C00F81"/>
    <w:rsid w:val="00C014BF"/>
    <w:rsid w:val="00C01B7B"/>
    <w:rsid w:val="00C038AA"/>
    <w:rsid w:val="00C04991"/>
    <w:rsid w:val="00C10EC4"/>
    <w:rsid w:val="00C1159D"/>
    <w:rsid w:val="00C117AC"/>
    <w:rsid w:val="00C14941"/>
    <w:rsid w:val="00C17016"/>
    <w:rsid w:val="00C220C8"/>
    <w:rsid w:val="00C22240"/>
    <w:rsid w:val="00C24E26"/>
    <w:rsid w:val="00C2588E"/>
    <w:rsid w:val="00C27326"/>
    <w:rsid w:val="00C31429"/>
    <w:rsid w:val="00C33577"/>
    <w:rsid w:val="00C3492C"/>
    <w:rsid w:val="00C36A4E"/>
    <w:rsid w:val="00C37966"/>
    <w:rsid w:val="00C40CEE"/>
    <w:rsid w:val="00C412E7"/>
    <w:rsid w:val="00C4508A"/>
    <w:rsid w:val="00C5122A"/>
    <w:rsid w:val="00C54238"/>
    <w:rsid w:val="00C54757"/>
    <w:rsid w:val="00C54B8D"/>
    <w:rsid w:val="00C56F66"/>
    <w:rsid w:val="00C5756C"/>
    <w:rsid w:val="00C6066C"/>
    <w:rsid w:val="00C652E0"/>
    <w:rsid w:val="00C65561"/>
    <w:rsid w:val="00C65BC8"/>
    <w:rsid w:val="00C70577"/>
    <w:rsid w:val="00C705A4"/>
    <w:rsid w:val="00C749C6"/>
    <w:rsid w:val="00C74F5F"/>
    <w:rsid w:val="00C75552"/>
    <w:rsid w:val="00C75D4C"/>
    <w:rsid w:val="00C76000"/>
    <w:rsid w:val="00C81EC3"/>
    <w:rsid w:val="00C83BD3"/>
    <w:rsid w:val="00C84C97"/>
    <w:rsid w:val="00C8634E"/>
    <w:rsid w:val="00C872DD"/>
    <w:rsid w:val="00C87DAB"/>
    <w:rsid w:val="00C87E02"/>
    <w:rsid w:val="00C9017D"/>
    <w:rsid w:val="00C95076"/>
    <w:rsid w:val="00C9578B"/>
    <w:rsid w:val="00C96A5E"/>
    <w:rsid w:val="00C96F5D"/>
    <w:rsid w:val="00C97642"/>
    <w:rsid w:val="00CA0860"/>
    <w:rsid w:val="00CA0F18"/>
    <w:rsid w:val="00CA1E97"/>
    <w:rsid w:val="00CA2BA3"/>
    <w:rsid w:val="00CA4985"/>
    <w:rsid w:val="00CA4A58"/>
    <w:rsid w:val="00CB3676"/>
    <w:rsid w:val="00CB3A3D"/>
    <w:rsid w:val="00CB66E5"/>
    <w:rsid w:val="00CB7B80"/>
    <w:rsid w:val="00CC10EF"/>
    <w:rsid w:val="00CC165D"/>
    <w:rsid w:val="00CC2759"/>
    <w:rsid w:val="00CD26A7"/>
    <w:rsid w:val="00CD4492"/>
    <w:rsid w:val="00CD6996"/>
    <w:rsid w:val="00CD7D68"/>
    <w:rsid w:val="00CE2147"/>
    <w:rsid w:val="00CE44D0"/>
    <w:rsid w:val="00CE4549"/>
    <w:rsid w:val="00CF4471"/>
    <w:rsid w:val="00CF71EA"/>
    <w:rsid w:val="00CF7BCE"/>
    <w:rsid w:val="00D01EB0"/>
    <w:rsid w:val="00D05617"/>
    <w:rsid w:val="00D058B2"/>
    <w:rsid w:val="00D07773"/>
    <w:rsid w:val="00D07969"/>
    <w:rsid w:val="00D11DFA"/>
    <w:rsid w:val="00D11E63"/>
    <w:rsid w:val="00D12EE8"/>
    <w:rsid w:val="00D14302"/>
    <w:rsid w:val="00D14C33"/>
    <w:rsid w:val="00D214FD"/>
    <w:rsid w:val="00D25209"/>
    <w:rsid w:val="00D26467"/>
    <w:rsid w:val="00D27EEA"/>
    <w:rsid w:val="00D50857"/>
    <w:rsid w:val="00D50952"/>
    <w:rsid w:val="00D5129C"/>
    <w:rsid w:val="00D5161A"/>
    <w:rsid w:val="00D51A0D"/>
    <w:rsid w:val="00D53F10"/>
    <w:rsid w:val="00D5549B"/>
    <w:rsid w:val="00D554FA"/>
    <w:rsid w:val="00D55DB2"/>
    <w:rsid w:val="00D56C0F"/>
    <w:rsid w:val="00D57880"/>
    <w:rsid w:val="00D606B5"/>
    <w:rsid w:val="00D6315B"/>
    <w:rsid w:val="00D7199C"/>
    <w:rsid w:val="00D71E61"/>
    <w:rsid w:val="00D73FB5"/>
    <w:rsid w:val="00D74B51"/>
    <w:rsid w:val="00D8469B"/>
    <w:rsid w:val="00D84D99"/>
    <w:rsid w:val="00D85DD2"/>
    <w:rsid w:val="00D862E8"/>
    <w:rsid w:val="00D86D88"/>
    <w:rsid w:val="00D90EEE"/>
    <w:rsid w:val="00D92E2F"/>
    <w:rsid w:val="00D9528B"/>
    <w:rsid w:val="00D97622"/>
    <w:rsid w:val="00DB1A7A"/>
    <w:rsid w:val="00DB29AB"/>
    <w:rsid w:val="00DC6489"/>
    <w:rsid w:val="00DC7872"/>
    <w:rsid w:val="00DC7D67"/>
    <w:rsid w:val="00DD078A"/>
    <w:rsid w:val="00DD10C1"/>
    <w:rsid w:val="00DD4DBE"/>
    <w:rsid w:val="00DD5758"/>
    <w:rsid w:val="00DD5E73"/>
    <w:rsid w:val="00DD6232"/>
    <w:rsid w:val="00DD7E2C"/>
    <w:rsid w:val="00DE07D9"/>
    <w:rsid w:val="00DE1712"/>
    <w:rsid w:val="00DE4682"/>
    <w:rsid w:val="00DE5F96"/>
    <w:rsid w:val="00DF26D1"/>
    <w:rsid w:val="00DF435F"/>
    <w:rsid w:val="00E03441"/>
    <w:rsid w:val="00E05D42"/>
    <w:rsid w:val="00E11703"/>
    <w:rsid w:val="00E131B8"/>
    <w:rsid w:val="00E1323B"/>
    <w:rsid w:val="00E16C12"/>
    <w:rsid w:val="00E174CB"/>
    <w:rsid w:val="00E268A2"/>
    <w:rsid w:val="00E27820"/>
    <w:rsid w:val="00E3154C"/>
    <w:rsid w:val="00E3415C"/>
    <w:rsid w:val="00E344D4"/>
    <w:rsid w:val="00E35102"/>
    <w:rsid w:val="00E36F4D"/>
    <w:rsid w:val="00E42E42"/>
    <w:rsid w:val="00E434A9"/>
    <w:rsid w:val="00E458B5"/>
    <w:rsid w:val="00E50AEF"/>
    <w:rsid w:val="00E53146"/>
    <w:rsid w:val="00E54887"/>
    <w:rsid w:val="00E56927"/>
    <w:rsid w:val="00E5695E"/>
    <w:rsid w:val="00E576C2"/>
    <w:rsid w:val="00E610CA"/>
    <w:rsid w:val="00E62093"/>
    <w:rsid w:val="00E67592"/>
    <w:rsid w:val="00E71216"/>
    <w:rsid w:val="00E779AE"/>
    <w:rsid w:val="00E8178A"/>
    <w:rsid w:val="00E82965"/>
    <w:rsid w:val="00E84E8D"/>
    <w:rsid w:val="00E85AAC"/>
    <w:rsid w:val="00E86088"/>
    <w:rsid w:val="00E874AA"/>
    <w:rsid w:val="00E90B93"/>
    <w:rsid w:val="00E91612"/>
    <w:rsid w:val="00E948ED"/>
    <w:rsid w:val="00EA054C"/>
    <w:rsid w:val="00EA3882"/>
    <w:rsid w:val="00EA568D"/>
    <w:rsid w:val="00EB197C"/>
    <w:rsid w:val="00EB2210"/>
    <w:rsid w:val="00EB4CEF"/>
    <w:rsid w:val="00EC0D58"/>
    <w:rsid w:val="00EC4490"/>
    <w:rsid w:val="00ED040A"/>
    <w:rsid w:val="00ED1479"/>
    <w:rsid w:val="00ED1895"/>
    <w:rsid w:val="00ED5EBF"/>
    <w:rsid w:val="00EE30D0"/>
    <w:rsid w:val="00EE4615"/>
    <w:rsid w:val="00EE5237"/>
    <w:rsid w:val="00EF0AEF"/>
    <w:rsid w:val="00EF0FBC"/>
    <w:rsid w:val="00EF0FD4"/>
    <w:rsid w:val="00EF4605"/>
    <w:rsid w:val="00F009F6"/>
    <w:rsid w:val="00F00DBC"/>
    <w:rsid w:val="00F027C6"/>
    <w:rsid w:val="00F02B74"/>
    <w:rsid w:val="00F037EE"/>
    <w:rsid w:val="00F04E5F"/>
    <w:rsid w:val="00F1433E"/>
    <w:rsid w:val="00F17AF7"/>
    <w:rsid w:val="00F203D8"/>
    <w:rsid w:val="00F20B7E"/>
    <w:rsid w:val="00F212B9"/>
    <w:rsid w:val="00F2458B"/>
    <w:rsid w:val="00F25770"/>
    <w:rsid w:val="00F25C81"/>
    <w:rsid w:val="00F312D8"/>
    <w:rsid w:val="00F37437"/>
    <w:rsid w:val="00F44769"/>
    <w:rsid w:val="00F5087E"/>
    <w:rsid w:val="00F51372"/>
    <w:rsid w:val="00F54922"/>
    <w:rsid w:val="00F553FD"/>
    <w:rsid w:val="00F62A72"/>
    <w:rsid w:val="00F6476F"/>
    <w:rsid w:val="00F71F12"/>
    <w:rsid w:val="00F7682B"/>
    <w:rsid w:val="00F76AAC"/>
    <w:rsid w:val="00F8121C"/>
    <w:rsid w:val="00F93257"/>
    <w:rsid w:val="00F95D0C"/>
    <w:rsid w:val="00F96CB6"/>
    <w:rsid w:val="00FA2393"/>
    <w:rsid w:val="00FA34F1"/>
    <w:rsid w:val="00FA3706"/>
    <w:rsid w:val="00FA3CCB"/>
    <w:rsid w:val="00FA650C"/>
    <w:rsid w:val="00FB0FF8"/>
    <w:rsid w:val="00FB3FFB"/>
    <w:rsid w:val="00FB4E30"/>
    <w:rsid w:val="00FB6572"/>
    <w:rsid w:val="00FC15F5"/>
    <w:rsid w:val="00FD40CE"/>
    <w:rsid w:val="00FD700B"/>
    <w:rsid w:val="00FE0187"/>
    <w:rsid w:val="00FE16C5"/>
    <w:rsid w:val="00FE5B80"/>
    <w:rsid w:val="00FF0143"/>
    <w:rsid w:val="00FF0222"/>
    <w:rsid w:val="00FF2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n-GB"/>
    </w:rPr>
  </w:style>
  <w:style w:type="paragraph" w:styleId="Heading1">
    <w:name w:val="heading 1"/>
    <w:basedOn w:val="Normal"/>
    <w:next w:val="Normal"/>
    <w:link w:val="Heading1Char"/>
    <w:uiPriority w:val="99"/>
    <w:qFormat/>
    <w:pPr>
      <w:keepNext/>
      <w:outlineLvl w:val="0"/>
    </w:pPr>
    <w:rPr>
      <w:rFonts w:ascii="Copperplate Gothic Bold" w:hAnsi="Copperplate Gothic Bold" w:cs="Copperplate Gothic Bold"/>
      <w:sz w:val="36"/>
      <w:szCs w:val="36"/>
    </w:rPr>
  </w:style>
  <w:style w:type="paragraph" w:styleId="Heading2">
    <w:name w:val="heading 2"/>
    <w:basedOn w:val="Normal"/>
    <w:next w:val="Normal"/>
    <w:link w:val="Heading2Char"/>
    <w:uiPriority w:val="99"/>
    <w:qFormat/>
    <w:pPr>
      <w:keepNext/>
      <w:jc w:val="right"/>
      <w:outlineLvl w:val="1"/>
    </w:pPr>
    <w:rPr>
      <w:rFonts w:ascii="Verdana" w:hAnsi="Verdana" w:cs="Verdana"/>
      <w:i/>
      <w:iCs/>
      <w:sz w:val="16"/>
      <w:szCs w:val="16"/>
    </w:rPr>
  </w:style>
  <w:style w:type="paragraph" w:styleId="Heading3">
    <w:name w:val="heading 3"/>
    <w:basedOn w:val="Normal"/>
    <w:next w:val="Normal"/>
    <w:link w:val="Heading3Char"/>
    <w:uiPriority w:val="99"/>
    <w:qFormat/>
    <w:pPr>
      <w:keepNext/>
      <w:jc w:val="right"/>
      <w:outlineLvl w:val="2"/>
    </w:pPr>
    <w:rPr>
      <w:rFonts w:ascii="Verdana" w:hAnsi="Verdana" w:cs="Verdana"/>
      <w:b/>
      <w:bCs/>
      <w:sz w:val="16"/>
      <w:szCs w:val="16"/>
    </w:rPr>
  </w:style>
  <w:style w:type="paragraph" w:styleId="Heading4">
    <w:name w:val="heading 4"/>
    <w:basedOn w:val="Normal"/>
    <w:next w:val="Normal"/>
    <w:link w:val="Heading4Char"/>
    <w:uiPriority w:val="99"/>
    <w:qFormat/>
    <w:pPr>
      <w:keepNext/>
      <w:jc w:val="right"/>
      <w:outlineLvl w:val="3"/>
    </w:pPr>
    <w:rPr>
      <w:rFonts w:ascii="Verdana" w:hAnsi="Verdana" w:cs="Verdana"/>
      <w:b/>
      <w:bCs/>
      <w:sz w:val="22"/>
      <w:szCs w:val="22"/>
    </w:rPr>
  </w:style>
  <w:style w:type="paragraph" w:styleId="Heading5">
    <w:name w:val="heading 5"/>
    <w:basedOn w:val="Normal"/>
    <w:next w:val="Normal"/>
    <w:link w:val="Heading5Char"/>
    <w:uiPriority w:val="99"/>
    <w:qFormat/>
    <w:pPr>
      <w:keepNext/>
      <w:outlineLvl w:val="4"/>
    </w:pPr>
    <w:rPr>
      <w:rFonts w:ascii="Verdana" w:hAnsi="Verdana" w:cs="Verdana"/>
      <w:b/>
      <w:bCs/>
      <w:color w:val="333333"/>
      <w:sz w:val="16"/>
      <w:szCs w:val="16"/>
    </w:rPr>
  </w:style>
  <w:style w:type="paragraph" w:styleId="Heading6">
    <w:name w:val="heading 6"/>
    <w:basedOn w:val="Normal"/>
    <w:next w:val="Normal"/>
    <w:link w:val="Heading6Char"/>
    <w:uiPriority w:val="99"/>
    <w:qFormat/>
    <w:pPr>
      <w:keepNext/>
      <w:tabs>
        <w:tab w:val="left" w:pos="180"/>
      </w:tabs>
      <w:jc w:val="center"/>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GB"/>
    </w:rPr>
  </w:style>
  <w:style w:type="character" w:customStyle="1" w:styleId="Heading2Char">
    <w:name w:val="Heading 2 Char"/>
    <w:basedOn w:val="DefaultParagraphFont"/>
    <w:link w:val="Heading2"/>
    <w:uiPriority w:val="99"/>
    <w:rPr>
      <w:rFonts w:ascii="Cambria" w:hAnsi="Cambria" w:cs="Cambria"/>
      <w:b/>
      <w:bCs/>
      <w:i/>
      <w:iCs/>
      <w:sz w:val="28"/>
      <w:szCs w:val="28"/>
      <w:lang w:val="en-GB"/>
    </w:rPr>
  </w:style>
  <w:style w:type="character" w:customStyle="1" w:styleId="Heading3Char">
    <w:name w:val="Heading 3 Char"/>
    <w:basedOn w:val="DefaultParagraphFont"/>
    <w:link w:val="Heading3"/>
    <w:uiPriority w:val="99"/>
    <w:rPr>
      <w:rFonts w:ascii="Cambria" w:hAnsi="Cambria" w:cs="Cambria"/>
      <w:b/>
      <w:bCs/>
      <w:sz w:val="26"/>
      <w:szCs w:val="26"/>
      <w:lang w:val="en-GB"/>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val="en-GB"/>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Pr>
      <w:rFonts w:ascii="Times New Roman" w:hAnsi="Times New Roman" w:cs="Times New Roman"/>
      <w:b/>
      <w:bCs/>
      <w:lang w:val="en-GB"/>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rPr>
      <w:sz w:val="22"/>
      <w:szCs w:val="22"/>
    </w:r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BC48DF"/>
    <w:pPr>
      <w:ind w:left="720"/>
    </w:pPr>
    <w:rPr>
      <w:rFonts w:eastAsia="Times New Roman"/>
    </w:rPr>
  </w:style>
  <w:style w:type="character" w:styleId="Emphasis">
    <w:name w:val="Emphasis"/>
    <w:qFormat/>
    <w:rsid w:val="00BC48DF"/>
    <w:rPr>
      <w:sz w:val="22"/>
      <w:szCs w:val="22"/>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n-GB"/>
    </w:rPr>
  </w:style>
  <w:style w:type="paragraph" w:styleId="Heading1">
    <w:name w:val="heading 1"/>
    <w:basedOn w:val="Normal"/>
    <w:next w:val="Normal"/>
    <w:link w:val="Heading1Char"/>
    <w:uiPriority w:val="99"/>
    <w:qFormat/>
    <w:pPr>
      <w:keepNext/>
      <w:outlineLvl w:val="0"/>
    </w:pPr>
    <w:rPr>
      <w:rFonts w:ascii="Copperplate Gothic Bold" w:hAnsi="Copperplate Gothic Bold" w:cs="Copperplate Gothic Bold"/>
      <w:sz w:val="36"/>
      <w:szCs w:val="36"/>
    </w:rPr>
  </w:style>
  <w:style w:type="paragraph" w:styleId="Heading2">
    <w:name w:val="heading 2"/>
    <w:basedOn w:val="Normal"/>
    <w:next w:val="Normal"/>
    <w:link w:val="Heading2Char"/>
    <w:uiPriority w:val="99"/>
    <w:qFormat/>
    <w:pPr>
      <w:keepNext/>
      <w:jc w:val="right"/>
      <w:outlineLvl w:val="1"/>
    </w:pPr>
    <w:rPr>
      <w:rFonts w:ascii="Verdana" w:hAnsi="Verdana" w:cs="Verdana"/>
      <w:i/>
      <w:iCs/>
      <w:sz w:val="16"/>
      <w:szCs w:val="16"/>
    </w:rPr>
  </w:style>
  <w:style w:type="paragraph" w:styleId="Heading3">
    <w:name w:val="heading 3"/>
    <w:basedOn w:val="Normal"/>
    <w:next w:val="Normal"/>
    <w:link w:val="Heading3Char"/>
    <w:uiPriority w:val="99"/>
    <w:qFormat/>
    <w:pPr>
      <w:keepNext/>
      <w:jc w:val="right"/>
      <w:outlineLvl w:val="2"/>
    </w:pPr>
    <w:rPr>
      <w:rFonts w:ascii="Verdana" w:hAnsi="Verdana" w:cs="Verdana"/>
      <w:b/>
      <w:bCs/>
      <w:sz w:val="16"/>
      <w:szCs w:val="16"/>
    </w:rPr>
  </w:style>
  <w:style w:type="paragraph" w:styleId="Heading4">
    <w:name w:val="heading 4"/>
    <w:basedOn w:val="Normal"/>
    <w:next w:val="Normal"/>
    <w:link w:val="Heading4Char"/>
    <w:uiPriority w:val="99"/>
    <w:qFormat/>
    <w:pPr>
      <w:keepNext/>
      <w:jc w:val="right"/>
      <w:outlineLvl w:val="3"/>
    </w:pPr>
    <w:rPr>
      <w:rFonts w:ascii="Verdana" w:hAnsi="Verdana" w:cs="Verdana"/>
      <w:b/>
      <w:bCs/>
      <w:sz w:val="22"/>
      <w:szCs w:val="22"/>
    </w:rPr>
  </w:style>
  <w:style w:type="paragraph" w:styleId="Heading5">
    <w:name w:val="heading 5"/>
    <w:basedOn w:val="Normal"/>
    <w:next w:val="Normal"/>
    <w:link w:val="Heading5Char"/>
    <w:uiPriority w:val="99"/>
    <w:qFormat/>
    <w:pPr>
      <w:keepNext/>
      <w:outlineLvl w:val="4"/>
    </w:pPr>
    <w:rPr>
      <w:rFonts w:ascii="Verdana" w:hAnsi="Verdana" w:cs="Verdana"/>
      <w:b/>
      <w:bCs/>
      <w:color w:val="333333"/>
      <w:sz w:val="16"/>
      <w:szCs w:val="16"/>
    </w:rPr>
  </w:style>
  <w:style w:type="paragraph" w:styleId="Heading6">
    <w:name w:val="heading 6"/>
    <w:basedOn w:val="Normal"/>
    <w:next w:val="Normal"/>
    <w:link w:val="Heading6Char"/>
    <w:uiPriority w:val="99"/>
    <w:qFormat/>
    <w:pPr>
      <w:keepNext/>
      <w:tabs>
        <w:tab w:val="left" w:pos="180"/>
      </w:tabs>
      <w:jc w:val="center"/>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GB"/>
    </w:rPr>
  </w:style>
  <w:style w:type="character" w:customStyle="1" w:styleId="Heading2Char">
    <w:name w:val="Heading 2 Char"/>
    <w:basedOn w:val="DefaultParagraphFont"/>
    <w:link w:val="Heading2"/>
    <w:uiPriority w:val="99"/>
    <w:rPr>
      <w:rFonts w:ascii="Cambria" w:hAnsi="Cambria" w:cs="Cambria"/>
      <w:b/>
      <w:bCs/>
      <w:i/>
      <w:iCs/>
      <w:sz w:val="28"/>
      <w:szCs w:val="28"/>
      <w:lang w:val="en-GB"/>
    </w:rPr>
  </w:style>
  <w:style w:type="character" w:customStyle="1" w:styleId="Heading3Char">
    <w:name w:val="Heading 3 Char"/>
    <w:basedOn w:val="DefaultParagraphFont"/>
    <w:link w:val="Heading3"/>
    <w:uiPriority w:val="99"/>
    <w:rPr>
      <w:rFonts w:ascii="Cambria" w:hAnsi="Cambria" w:cs="Cambria"/>
      <w:b/>
      <w:bCs/>
      <w:sz w:val="26"/>
      <w:szCs w:val="26"/>
      <w:lang w:val="en-GB"/>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val="en-GB"/>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Pr>
      <w:rFonts w:ascii="Times New Roman" w:hAnsi="Times New Roman" w:cs="Times New Roman"/>
      <w:b/>
      <w:bCs/>
      <w:lang w:val="en-GB"/>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rPr>
      <w:sz w:val="22"/>
      <w:szCs w:val="22"/>
    </w:r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BC48DF"/>
    <w:pPr>
      <w:ind w:left="720"/>
    </w:pPr>
    <w:rPr>
      <w:rFonts w:eastAsia="Times New Roman"/>
    </w:rPr>
  </w:style>
  <w:style w:type="character" w:styleId="Emphasis">
    <w:name w:val="Emphasis"/>
    <w:qFormat/>
    <w:rsid w:val="00BC48DF"/>
    <w:rPr>
      <w:sz w:val="22"/>
      <w:szCs w:val="22"/>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javascript:__doPostBack('ctl00$Mainpage$gridMain','Sort$Proposal')" TargetMode="External"/><Relationship Id="rId18" Type="http://schemas.openxmlformats.org/officeDocument/2006/relationships/hyperlink" Target="javascript:__doPostBack('ctl00$Mainpage$gridMain','Sort$Propos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javascript:__doPostBack('ctl00$Mainpage$gridMain','Sort$Postcode')" TargetMode="External"/><Relationship Id="rId17" Type="http://schemas.openxmlformats.org/officeDocument/2006/relationships/hyperlink" Target="javascript:__doPostBack('ctl00$Mainpage$gridMain','Sort$Postcode')" TargetMode="External"/><Relationship Id="rId2" Type="http://schemas.openxmlformats.org/officeDocument/2006/relationships/numbering" Target="numbering.xml"/><Relationship Id="rId16" Type="http://schemas.openxmlformats.org/officeDocument/2006/relationships/hyperlink" Target="javascript:__doPostBack('ctl00$Mainpage$gridMain','Sort$Location')" TargetMode="External"/><Relationship Id="rId20" Type="http://schemas.openxmlformats.org/officeDocument/2006/relationships/hyperlink" Target="javascript:__doPostBack('ctl00$Mainpage$gridMain','Sort$DecisionD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__doPostBack('ctl00$Mainpage$gridMain','Sort$Location')" TargetMode="External"/><Relationship Id="rId5" Type="http://schemas.openxmlformats.org/officeDocument/2006/relationships/settings" Target="settings.xml"/><Relationship Id="rId15" Type="http://schemas.openxmlformats.org/officeDocument/2006/relationships/hyperlink" Target="javascript:__doPostBack('ctl00$Mainpage$gridMain','Sort$Reference')" TargetMode="External"/><Relationship Id="rId10" Type="http://schemas.openxmlformats.org/officeDocument/2006/relationships/hyperlink" Target="javascript:__doPostBack('ctl00$Mainpage$gridMain','Sort$Reference')" TargetMode="External"/><Relationship Id="rId19" Type="http://schemas.openxmlformats.org/officeDocument/2006/relationships/hyperlink" Target="javascript:__doPostBack('ctl00$Mainpage$gridMain','Sort$ValidDate')" TargetMode="External"/><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hyperlink" Target="javascript:__doPostBack('ctl00$Mainpage$gridMain','Sort$ValidDat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AACB-C537-490F-9CDD-826E90AD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339</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Parish Clerk</cp:lastModifiedBy>
  <cp:revision>26</cp:revision>
  <cp:lastPrinted>2019-04-04T16:37:00Z</cp:lastPrinted>
  <dcterms:created xsi:type="dcterms:W3CDTF">2019-04-02T16:32:00Z</dcterms:created>
  <dcterms:modified xsi:type="dcterms:W3CDTF">2019-04-04T16:37:00Z</dcterms:modified>
</cp:coreProperties>
</file>